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63" w:rsidRPr="00B118C0" w:rsidRDefault="00C46363" w:rsidP="00462BE5">
      <w:pPr>
        <w:pStyle w:val="a4"/>
        <w:jc w:val="right"/>
        <w:rPr>
          <w:sz w:val="28"/>
          <w:szCs w:val="28"/>
        </w:rPr>
      </w:pPr>
      <w:bookmarkStart w:id="0" w:name="_GoBack"/>
      <w:bookmarkEnd w:id="0"/>
    </w:p>
    <w:p w:rsidR="005A2665" w:rsidRPr="005A2665" w:rsidRDefault="005A2665" w:rsidP="005A2665">
      <w:pPr>
        <w:jc w:val="center"/>
        <w:rPr>
          <w:b/>
          <w:bCs/>
          <w:sz w:val="28"/>
          <w:szCs w:val="28"/>
        </w:rPr>
      </w:pPr>
      <w:r w:rsidRPr="005A2665">
        <w:rPr>
          <w:b/>
          <w:bCs/>
          <w:sz w:val="28"/>
          <w:szCs w:val="28"/>
        </w:rPr>
        <w:t>ОМСКИЙ  МУНИЦИПАЛЬНЫЙ  РАЙОН ОМСКОЙ  ОБЛАСТИ</w:t>
      </w:r>
    </w:p>
    <w:p w:rsidR="005A2665" w:rsidRPr="005A2665" w:rsidRDefault="005A2665" w:rsidP="005A2665">
      <w:pPr>
        <w:jc w:val="center"/>
        <w:rPr>
          <w:b/>
          <w:sz w:val="28"/>
          <w:szCs w:val="28"/>
        </w:rPr>
      </w:pPr>
      <w:r w:rsidRPr="005A2665">
        <w:rPr>
          <w:b/>
          <w:sz w:val="28"/>
          <w:szCs w:val="28"/>
        </w:rPr>
        <w:t>Администрация Богословского сельского поселения</w:t>
      </w:r>
    </w:p>
    <w:p w:rsidR="005A2665" w:rsidRPr="005A2665" w:rsidRDefault="005A2665" w:rsidP="005A26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5A2665" w:rsidRPr="005A2665" w:rsidTr="005A266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2665" w:rsidRPr="005A2665" w:rsidRDefault="005A2665" w:rsidP="005A26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2665" w:rsidRPr="005A2665" w:rsidRDefault="005A2665" w:rsidP="005A2665">
      <w:pPr>
        <w:jc w:val="center"/>
        <w:rPr>
          <w:b/>
          <w:sz w:val="28"/>
          <w:szCs w:val="28"/>
        </w:rPr>
      </w:pPr>
      <w:r w:rsidRPr="005A2665">
        <w:rPr>
          <w:b/>
          <w:sz w:val="28"/>
          <w:szCs w:val="28"/>
        </w:rPr>
        <w:t>ПОСТАНОВЛЕНИЕ</w:t>
      </w:r>
    </w:p>
    <w:p w:rsidR="00197F04" w:rsidRPr="00A20B2C" w:rsidRDefault="00197F04" w:rsidP="00197F04">
      <w:pPr>
        <w:jc w:val="center"/>
        <w:rPr>
          <w:b/>
          <w:sz w:val="20"/>
          <w:szCs w:val="20"/>
        </w:rPr>
      </w:pPr>
    </w:p>
    <w:p w:rsidR="005A2665" w:rsidRDefault="005A2665" w:rsidP="00197F04">
      <w:pPr>
        <w:rPr>
          <w:sz w:val="28"/>
          <w:szCs w:val="28"/>
        </w:rPr>
      </w:pPr>
    </w:p>
    <w:p w:rsidR="00197F04" w:rsidRPr="004E782F" w:rsidRDefault="00197F04" w:rsidP="00067BF0">
      <w:pPr>
        <w:ind w:firstLine="709"/>
        <w:rPr>
          <w:sz w:val="28"/>
          <w:szCs w:val="28"/>
        </w:rPr>
      </w:pPr>
      <w:r w:rsidRPr="004E782F">
        <w:rPr>
          <w:sz w:val="28"/>
          <w:szCs w:val="28"/>
        </w:rPr>
        <w:t xml:space="preserve">от   </w:t>
      </w:r>
      <w:r w:rsidR="00067BF0">
        <w:rPr>
          <w:sz w:val="28"/>
          <w:szCs w:val="28"/>
        </w:rPr>
        <w:t xml:space="preserve">29.12. </w:t>
      </w:r>
      <w:r w:rsidR="00462BE5" w:rsidRPr="004E782F">
        <w:rPr>
          <w:sz w:val="28"/>
          <w:szCs w:val="28"/>
        </w:rPr>
        <w:t>2020</w:t>
      </w:r>
      <w:r w:rsidRPr="004E782F">
        <w:rPr>
          <w:sz w:val="28"/>
          <w:szCs w:val="28"/>
        </w:rPr>
        <w:t xml:space="preserve"> года   </w:t>
      </w:r>
      <w:r w:rsidR="004E782F" w:rsidRPr="004E782F">
        <w:rPr>
          <w:sz w:val="28"/>
          <w:szCs w:val="28"/>
        </w:rPr>
        <w:t xml:space="preserve"> </w:t>
      </w:r>
      <w:r w:rsidRPr="004E782F">
        <w:rPr>
          <w:sz w:val="28"/>
          <w:szCs w:val="28"/>
        </w:rPr>
        <w:t xml:space="preserve">       </w:t>
      </w:r>
      <w:r w:rsidR="00462BE5" w:rsidRPr="004E782F">
        <w:rPr>
          <w:sz w:val="28"/>
          <w:szCs w:val="28"/>
        </w:rPr>
        <w:t xml:space="preserve">                  №  </w:t>
      </w:r>
      <w:r w:rsidR="00067BF0">
        <w:rPr>
          <w:sz w:val="28"/>
          <w:szCs w:val="28"/>
        </w:rPr>
        <w:t>135</w:t>
      </w:r>
    </w:p>
    <w:p w:rsidR="005A2665" w:rsidRDefault="005A2665" w:rsidP="00067BF0">
      <w:pPr>
        <w:pStyle w:val="a4"/>
        <w:ind w:firstLine="709"/>
        <w:jc w:val="both"/>
        <w:rPr>
          <w:b/>
          <w:sz w:val="28"/>
          <w:szCs w:val="28"/>
        </w:rPr>
      </w:pPr>
    </w:p>
    <w:p w:rsidR="00197F04" w:rsidRPr="005A2665" w:rsidRDefault="00197F04" w:rsidP="00067BF0">
      <w:pPr>
        <w:pStyle w:val="a4"/>
        <w:ind w:firstLine="709"/>
        <w:jc w:val="both"/>
        <w:rPr>
          <w:sz w:val="28"/>
          <w:szCs w:val="28"/>
        </w:rPr>
      </w:pPr>
      <w:r w:rsidRPr="005A2665">
        <w:rPr>
          <w:sz w:val="28"/>
          <w:szCs w:val="28"/>
        </w:rPr>
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</w:p>
    <w:p w:rsidR="00197F04" w:rsidRPr="005A2665" w:rsidRDefault="00197F04" w:rsidP="00197F04">
      <w:pPr>
        <w:pStyle w:val="a4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F04" w:rsidRPr="00A20B2C" w:rsidRDefault="00197F04" w:rsidP="00197F04">
      <w:pPr>
        <w:pStyle w:val="a4"/>
        <w:jc w:val="both"/>
        <w:rPr>
          <w:bCs/>
          <w:sz w:val="28"/>
          <w:szCs w:val="28"/>
          <w:lang w:eastAsia="ar-SA"/>
        </w:rPr>
      </w:pPr>
      <w:r w:rsidRPr="00A20B2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В </w:t>
      </w:r>
      <w:r w:rsidRPr="00A20B2C">
        <w:rPr>
          <w:sz w:val="28"/>
          <w:szCs w:val="28"/>
        </w:rPr>
        <w:t>соответствии</w:t>
      </w:r>
      <w:r w:rsidRPr="00A20B2C">
        <w:rPr>
          <w:bCs/>
          <w:sz w:val="28"/>
          <w:szCs w:val="28"/>
          <w:lang w:eastAsia="ar-SA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Pr="00A20B2C">
        <w:rPr>
          <w:sz w:val="28"/>
          <w:szCs w:val="28"/>
        </w:rPr>
        <w:t xml:space="preserve"> с Федеральным законом от 27.07.2010 года № 210-ФЗ «Об организации предоставления государственных и муниципальных услуг»,</w:t>
      </w:r>
      <w:r w:rsidR="005A2665">
        <w:rPr>
          <w:sz w:val="28"/>
          <w:szCs w:val="28"/>
        </w:rPr>
        <w:t xml:space="preserve"> </w:t>
      </w:r>
      <w:r w:rsidRPr="00A20B2C">
        <w:rPr>
          <w:sz w:val="28"/>
          <w:szCs w:val="28"/>
        </w:rPr>
        <w:t xml:space="preserve">Земельным кодексом Российской Федерации, Федеральным законом  от 23.06.2014 года № 171-ФЗ «О внесении изменений в Земельный кодекс Российской Федерации </w:t>
      </w:r>
      <w:r w:rsidRPr="00A20B2C">
        <w:rPr>
          <w:bCs/>
          <w:sz w:val="28"/>
          <w:szCs w:val="28"/>
          <w:lang w:eastAsia="ar-SA"/>
        </w:rPr>
        <w:t>и отдельные законодательные акты Российской Федерации</w:t>
      </w:r>
      <w:r w:rsidRPr="00A20B2C">
        <w:rPr>
          <w:sz w:val="28"/>
          <w:szCs w:val="28"/>
        </w:rPr>
        <w:t>»</w:t>
      </w:r>
      <w:r w:rsidRPr="00A20B2C">
        <w:rPr>
          <w:bCs/>
          <w:sz w:val="28"/>
          <w:szCs w:val="28"/>
          <w:lang w:eastAsia="ar-SA"/>
        </w:rPr>
        <w:t xml:space="preserve">,  Федеральным законом  от 03.07.2016 № 334-ФЗ </w:t>
      </w:r>
      <w:r w:rsidRPr="00A20B2C">
        <w:rPr>
          <w:sz w:val="28"/>
          <w:szCs w:val="28"/>
        </w:rPr>
        <w:t>«</w:t>
      </w:r>
      <w:r w:rsidRPr="00A20B2C">
        <w:rPr>
          <w:bCs/>
          <w:sz w:val="28"/>
          <w:szCs w:val="28"/>
          <w:lang w:eastAsia="ar-SA"/>
        </w:rPr>
        <w:t>О внесении  изменений в Земельный кодекс Российской Федерации и отдельные законодательные акты Российской Федерации</w:t>
      </w:r>
      <w:r w:rsidRPr="00A20B2C">
        <w:rPr>
          <w:sz w:val="28"/>
          <w:szCs w:val="28"/>
        </w:rPr>
        <w:t>»,</w:t>
      </w:r>
      <w:r w:rsidR="005A2665">
        <w:rPr>
          <w:bCs/>
          <w:sz w:val="28"/>
          <w:szCs w:val="28"/>
          <w:lang w:eastAsia="ar-SA"/>
        </w:rPr>
        <w:t xml:space="preserve">  Уставом Богословского</w:t>
      </w:r>
      <w:r w:rsidRPr="00A20B2C">
        <w:rPr>
          <w:bCs/>
          <w:sz w:val="28"/>
          <w:szCs w:val="28"/>
          <w:lang w:eastAsia="ar-SA"/>
        </w:rPr>
        <w:t xml:space="preserve"> сельского поселения</w:t>
      </w:r>
    </w:p>
    <w:p w:rsidR="00197F04" w:rsidRPr="00A20B2C" w:rsidRDefault="00197F04" w:rsidP="00197F04">
      <w:pPr>
        <w:pStyle w:val="a4"/>
        <w:jc w:val="both"/>
        <w:rPr>
          <w:sz w:val="28"/>
          <w:szCs w:val="28"/>
        </w:rPr>
      </w:pPr>
    </w:p>
    <w:p w:rsidR="00197F04" w:rsidRDefault="005A2665" w:rsidP="005A2665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97F04" w:rsidRPr="00A20B2C">
        <w:rPr>
          <w:b/>
          <w:sz w:val="28"/>
          <w:szCs w:val="28"/>
        </w:rPr>
        <w:t xml:space="preserve"> ПОСТАНОВЛЯЕТ:</w:t>
      </w:r>
    </w:p>
    <w:p w:rsidR="004E782F" w:rsidRPr="00A20B2C" w:rsidRDefault="004E782F" w:rsidP="00197F04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197F04" w:rsidRPr="00A20B2C" w:rsidRDefault="005A2665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1.</w:t>
      </w:r>
      <w:r w:rsidR="00197F04" w:rsidRPr="00A20B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Утвердить </w:t>
      </w:r>
      <w:r w:rsidR="004E78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прилагаемый </w:t>
      </w:r>
      <w:r w:rsidR="00197F04" w:rsidRPr="00A20B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административный регламент  </w:t>
      </w:r>
      <w:r w:rsidR="00197F04" w:rsidRPr="00A20B2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предоставления </w:t>
      </w:r>
      <w:r w:rsidR="00197F04" w:rsidRPr="00A20B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услуги </w:t>
      </w:r>
      <w:r w:rsidR="00197F04" w:rsidRPr="00A20B2C">
        <w:rPr>
          <w:rFonts w:ascii="Times New Roman" w:hAnsi="Times New Roman" w:cs="Times New Roman"/>
          <w:sz w:val="28"/>
          <w:szCs w:val="28"/>
        </w:rPr>
        <w:t>по</w:t>
      </w:r>
      <w:r w:rsidR="00197F04" w:rsidRPr="00A20B2C">
        <w:rPr>
          <w:b/>
          <w:sz w:val="28"/>
          <w:szCs w:val="28"/>
        </w:rPr>
        <w:t xml:space="preserve"> </w:t>
      </w:r>
      <w:r w:rsidR="00197F04" w:rsidRPr="00A20B2C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участков, находящихся в муниципальной собственности,  без предоставления земельных участков и устан</w:t>
      </w:r>
      <w:r w:rsidR="004E782F">
        <w:rPr>
          <w:rFonts w:ascii="Times New Roman" w:hAnsi="Times New Roman" w:cs="Times New Roman"/>
          <w:sz w:val="28"/>
          <w:szCs w:val="28"/>
        </w:rPr>
        <w:t>овления сервитута</w:t>
      </w:r>
      <w:r w:rsidR="00197F04" w:rsidRPr="00A20B2C">
        <w:rPr>
          <w:rFonts w:ascii="Times New Roman" w:hAnsi="Times New Roman" w:cs="Times New Roman"/>
          <w:sz w:val="28"/>
          <w:szCs w:val="28"/>
        </w:rPr>
        <w:t>.</w:t>
      </w:r>
    </w:p>
    <w:p w:rsidR="00197F04" w:rsidRPr="00197F04" w:rsidRDefault="005A2665" w:rsidP="005A2665">
      <w:pPr>
        <w:pStyle w:val="ConsPlusNormal"/>
        <w:widowControl/>
        <w:ind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197F04" w:rsidRPr="00A20B2C">
        <w:rPr>
          <w:rFonts w:ascii="Times New Roman" w:hAnsi="Times New Roman" w:cs="Times New Roman"/>
          <w:sz w:val="28"/>
          <w:szCs w:val="28"/>
        </w:rPr>
        <w:t>Настоящее по</w:t>
      </w:r>
      <w:r>
        <w:rPr>
          <w:rFonts w:ascii="Times New Roman" w:hAnsi="Times New Roman" w:cs="Times New Roman"/>
          <w:sz w:val="28"/>
          <w:szCs w:val="28"/>
        </w:rPr>
        <w:t>становление вступает в силу после размещения</w:t>
      </w:r>
      <w:r w:rsidR="00197F04" w:rsidRPr="00A20B2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Богословского сельского поселения </w:t>
      </w:r>
      <w:r w:rsidR="00197F04" w:rsidRPr="00A20B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A2665" w:rsidRDefault="00197F04" w:rsidP="005A2665">
      <w:pPr>
        <w:pStyle w:val="a4"/>
        <w:ind w:firstLine="709"/>
        <w:jc w:val="both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A20B2C"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</w:p>
    <w:p w:rsidR="005A2665" w:rsidRDefault="005A2665" w:rsidP="005A2665">
      <w:pPr>
        <w:pStyle w:val="a4"/>
        <w:ind w:firstLine="709"/>
        <w:jc w:val="both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</w:p>
    <w:p w:rsidR="00C46363" w:rsidRPr="00B118C0" w:rsidRDefault="005A2665" w:rsidP="005A266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r w:rsidR="00197F04" w:rsidRPr="00A20B2C"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 xml:space="preserve">                                            И.А. Крицкий </w:t>
      </w:r>
    </w:p>
    <w:p w:rsidR="00C46363" w:rsidRPr="00B118C0" w:rsidRDefault="00C46363" w:rsidP="00197F04">
      <w:pPr>
        <w:pStyle w:val="a4"/>
        <w:tabs>
          <w:tab w:val="left" w:pos="5955"/>
        </w:tabs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2665" w:rsidRDefault="005A2665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4107" w:rsidRPr="00B118C0" w:rsidRDefault="008B4107" w:rsidP="008B4107">
      <w:pPr>
        <w:pStyle w:val="a4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8B4107" w:rsidRPr="00B118C0" w:rsidRDefault="008B4107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5A2665" w:rsidRDefault="005A2665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Богословского</w:t>
      </w:r>
      <w:r w:rsidR="008B4107"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5A2665" w:rsidRDefault="005A2665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Омского муниципального района </w:t>
      </w:r>
    </w:p>
    <w:p w:rsidR="008B4107" w:rsidRPr="00B118C0" w:rsidRDefault="005A2665" w:rsidP="008B410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Омской области</w:t>
      </w:r>
      <w:r w:rsidR="008B4107"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B4107" w:rsidRPr="00B118C0" w:rsidRDefault="008B4107" w:rsidP="00DF0EB3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B118C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67BF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29.12.2020 №  135</w:t>
      </w:r>
    </w:p>
    <w:p w:rsidR="00C46363" w:rsidRPr="00B118C0" w:rsidRDefault="00C46363" w:rsidP="00DF0EB3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2603" w:rsidRPr="00B118C0" w:rsidRDefault="00ED2603" w:rsidP="00DF0EB3">
      <w:pPr>
        <w:pStyle w:val="ConsPlusNormal"/>
        <w:widowControl/>
        <w:ind w:left="4140" w:firstLine="0"/>
        <w:jc w:val="right"/>
        <w:rPr>
          <w:rStyle w:val="3"/>
          <w:rFonts w:ascii="Times New Roman" w:eastAsia="Arial" w:hAnsi="Times New Roman" w:cs="Times New Roman"/>
          <w:bCs w:val="0"/>
          <w:sz w:val="28"/>
          <w:szCs w:val="28"/>
          <w:lang w:eastAsia="ar-SA"/>
        </w:rPr>
      </w:pPr>
    </w:p>
    <w:p w:rsidR="008D25E4" w:rsidRPr="005A2665" w:rsidRDefault="008B4107" w:rsidP="008B4107">
      <w:pPr>
        <w:pStyle w:val="ConsPlusNormal"/>
        <w:widowControl/>
        <w:ind w:firstLine="0"/>
        <w:jc w:val="center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5A2665"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АДМИНИСТРАТИВНЫЙ РЕГЛАМЕНТ</w:t>
      </w:r>
    </w:p>
    <w:p w:rsidR="005A2665" w:rsidRPr="005A2665" w:rsidRDefault="005A2665" w:rsidP="008B4107">
      <w:pPr>
        <w:pStyle w:val="ConsPlusNormal"/>
        <w:widowControl/>
        <w:ind w:firstLine="0"/>
        <w:jc w:val="center"/>
        <w:rPr>
          <w:rStyle w:val="3"/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</w:p>
    <w:p w:rsidR="005B6A61" w:rsidRPr="005A2665" w:rsidRDefault="00A31BD6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66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8B4107" w:rsidRPr="005A266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8B4107" w:rsidRPr="005A2665" w:rsidRDefault="00A31BD6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665">
        <w:rPr>
          <w:rFonts w:ascii="Times New Roman" w:hAnsi="Times New Roman" w:cs="Times New Roman"/>
          <w:sz w:val="28"/>
          <w:szCs w:val="28"/>
        </w:rPr>
        <w:t xml:space="preserve">по </w:t>
      </w:r>
      <w:r w:rsidR="00ED2603" w:rsidRPr="005A2665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</w:t>
      </w:r>
      <w:r w:rsidR="00D41839" w:rsidRPr="005A2665">
        <w:rPr>
          <w:rFonts w:ascii="Times New Roman" w:hAnsi="Times New Roman" w:cs="Times New Roman"/>
          <w:sz w:val="28"/>
          <w:szCs w:val="28"/>
        </w:rPr>
        <w:t>мельных участков, находящихся в</w:t>
      </w:r>
      <w:r w:rsidR="00ED2603" w:rsidRPr="005A266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</w:p>
    <w:p w:rsidR="008B4107" w:rsidRPr="00B118C0" w:rsidRDefault="008B4107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4107" w:rsidRDefault="008B4107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2665" w:rsidRPr="00B118C0" w:rsidRDefault="005A2665" w:rsidP="008B41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03" w:rsidRPr="00B118C0" w:rsidRDefault="005B6A61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</w:t>
      </w:r>
      <w:r w:rsidR="00ED2603" w:rsidRPr="00B118C0">
        <w:rPr>
          <w:b/>
          <w:sz w:val="28"/>
          <w:szCs w:val="28"/>
        </w:rPr>
        <w:t xml:space="preserve"> </w:t>
      </w:r>
      <w:r w:rsidR="00ED2603" w:rsidRPr="00B118C0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участков, н</w:t>
      </w:r>
      <w:r w:rsidR="00D41839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="00ED2603"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  <w:r w:rsidRPr="00B118C0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муниципальной ус</w:t>
      </w:r>
      <w:r w:rsidR="00ED2603" w:rsidRPr="00B118C0">
        <w:rPr>
          <w:rFonts w:ascii="Times New Roman" w:hAnsi="Times New Roman" w:cs="Times New Roman"/>
          <w:sz w:val="28"/>
          <w:szCs w:val="28"/>
        </w:rPr>
        <w:t>луги (далее по тексту – услуга).</w:t>
      </w:r>
    </w:p>
    <w:p w:rsidR="00ED2603" w:rsidRPr="00B118C0" w:rsidRDefault="005B6A61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 </w:t>
      </w:r>
      <w:r w:rsidR="00774F3B" w:rsidRPr="00B118C0">
        <w:rPr>
          <w:rFonts w:ascii="Times New Roman" w:hAnsi="Times New Roman" w:cs="Times New Roman"/>
          <w:sz w:val="28"/>
          <w:szCs w:val="28"/>
        </w:rPr>
        <w:t xml:space="preserve">  </w:t>
      </w:r>
      <w:r w:rsidR="00ED2603" w:rsidRPr="00B118C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регулирует порядок рассмотрения заявлений по выдаче разрешения на использование земель или земельных участков, н</w:t>
      </w:r>
      <w:r w:rsidR="00D41839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="00ED2603"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(далее – разрешение) в случаях: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1) проведение инженерных изысканий;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2) капитальный или текущий ремонт линейного объекта;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4) осуществление геологического изучения недр;</w:t>
      </w:r>
    </w:p>
    <w:p w:rsidR="00ED2603" w:rsidRPr="00B118C0" w:rsidRDefault="00ED2603" w:rsidP="005A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12"/>
      <w:bookmarkEnd w:id="1"/>
      <w:r w:rsidRPr="00B118C0">
        <w:rPr>
          <w:rFonts w:ascii="Times New Roman" w:hAnsi="Times New Roman" w:cs="Times New Roman"/>
          <w:sz w:val="28"/>
          <w:szCs w:val="28"/>
        </w:rPr>
        <w:t>5)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Федерации.</w:t>
      </w:r>
    </w:p>
    <w:p w:rsidR="005B6A61" w:rsidRDefault="005B6A61" w:rsidP="005A26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1.2. Заявителями при получении муниципальной услуги являются физические и (или) юридические лица, либо их уполномоченные представител</w:t>
      </w:r>
      <w:r w:rsidR="005A2665">
        <w:rPr>
          <w:rFonts w:ascii="Times New Roman" w:hAnsi="Times New Roman" w:cs="Times New Roman"/>
          <w:sz w:val="28"/>
          <w:szCs w:val="28"/>
        </w:rPr>
        <w:t xml:space="preserve">и, обратившиеся в администрацию Богословского </w:t>
      </w:r>
      <w:r w:rsidRPr="00B118C0">
        <w:rPr>
          <w:rFonts w:ascii="Times New Roman" w:hAnsi="Times New Roman" w:cs="Times New Roman"/>
          <w:sz w:val="28"/>
          <w:szCs w:val="28"/>
        </w:rPr>
        <w:t>сельского поселения с заявлением о предоставлении муниципальной услуги</w:t>
      </w:r>
      <w:r w:rsidR="005A2665">
        <w:rPr>
          <w:rFonts w:ascii="Times New Roman" w:hAnsi="Times New Roman" w:cs="Times New Roman"/>
          <w:sz w:val="28"/>
          <w:szCs w:val="28"/>
        </w:rPr>
        <w:t xml:space="preserve"> </w:t>
      </w:r>
      <w:r w:rsidR="006E5133" w:rsidRPr="00B118C0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118C0">
        <w:rPr>
          <w:rFonts w:ascii="Times New Roman" w:hAnsi="Times New Roman" w:cs="Times New Roman"/>
          <w:sz w:val="28"/>
          <w:szCs w:val="28"/>
        </w:rPr>
        <w:t>.</w:t>
      </w:r>
    </w:p>
    <w:p w:rsidR="00462BE5" w:rsidRPr="00B118C0" w:rsidRDefault="00462BE5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A61" w:rsidRPr="005A2665" w:rsidRDefault="005A2665" w:rsidP="00462B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5A2665">
        <w:rPr>
          <w:sz w:val="28"/>
          <w:szCs w:val="28"/>
        </w:rPr>
        <w:t xml:space="preserve"> </w:t>
      </w:r>
      <w:r w:rsidR="005B6A61" w:rsidRPr="005A2665">
        <w:rPr>
          <w:sz w:val="28"/>
          <w:szCs w:val="28"/>
        </w:rPr>
        <w:t>1.3. Порядок информирования о предоставлении муниципальной усл</w:t>
      </w:r>
      <w:r w:rsidR="00462BE5" w:rsidRPr="005A2665">
        <w:rPr>
          <w:sz w:val="28"/>
          <w:szCs w:val="28"/>
        </w:rPr>
        <w:t>уги.</w:t>
      </w:r>
    </w:p>
    <w:p w:rsidR="005B6A61" w:rsidRDefault="005B6A61" w:rsidP="005B6A61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197F04" w:rsidRPr="00462BE5" w:rsidRDefault="00197F04" w:rsidP="00197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2BE5">
        <w:rPr>
          <w:rFonts w:ascii="Times New Roman" w:hAnsi="Times New Roman" w:cs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 необходимыми и обязательными для предоставления муниципальной услуги, осуществляется: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связи, 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5B6A61" w:rsidRPr="00B118C0" w:rsidRDefault="005B6A61" w:rsidP="005B6A61">
      <w:pPr>
        <w:pStyle w:val="ConsPlusNormal"/>
        <w:widowControl/>
        <w:ind w:lef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B118C0">
        <w:rPr>
          <w:rFonts w:ascii="Times New Roman" w:hAnsi="Times New Roman" w:cs="Times New Roman"/>
          <w:sz w:val="28"/>
          <w:szCs w:val="28"/>
        </w:rPr>
        <w:t>;</w:t>
      </w:r>
    </w:p>
    <w:p w:rsidR="005B6A61" w:rsidRPr="00B118C0" w:rsidRDefault="005B6A61" w:rsidP="005B6A61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5B6A61" w:rsidRPr="00B118C0" w:rsidRDefault="005B6A61" w:rsidP="005B6A61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B118C0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5B6A61" w:rsidRPr="00B118C0" w:rsidRDefault="005B6A61" w:rsidP="005B6A61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197F04" w:rsidRDefault="005B6A61" w:rsidP="00197F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118C0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5B6A61" w:rsidRPr="00B118C0" w:rsidRDefault="00197F04" w:rsidP="00197F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5B6A61" w:rsidRPr="00B118C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B6A61" w:rsidRPr="00B118C0">
        <w:rPr>
          <w:sz w:val="28"/>
          <w:szCs w:val="28"/>
        </w:rPr>
        <w:t xml:space="preserve">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информационных стендах </w:t>
      </w:r>
      <w:r w:rsidRPr="00B118C0">
        <w:rPr>
          <w:iCs/>
          <w:sz w:val="28"/>
          <w:szCs w:val="28"/>
        </w:rPr>
        <w:t>Уполномоченного органа, МФЦ</w:t>
      </w:r>
      <w:r w:rsidRPr="00B118C0">
        <w:rPr>
          <w:sz w:val="28"/>
          <w:szCs w:val="28"/>
        </w:rPr>
        <w:t xml:space="preserve">; 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в средствах массовой информации; 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на официальном Интернет-сайте </w:t>
      </w:r>
      <w:r w:rsidRPr="00B118C0">
        <w:rPr>
          <w:iCs/>
          <w:sz w:val="28"/>
          <w:szCs w:val="28"/>
        </w:rPr>
        <w:t>Уполномоченного органа, МФЦ</w:t>
      </w:r>
      <w:r w:rsidRPr="00B118C0">
        <w:rPr>
          <w:sz w:val="28"/>
          <w:szCs w:val="28"/>
        </w:rPr>
        <w:t>;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5B6A61" w:rsidRPr="00B118C0" w:rsidRDefault="005B6A61" w:rsidP="005B6A61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на Портале государственных и муниципал</w:t>
      </w:r>
      <w:r w:rsidR="005A2665">
        <w:rPr>
          <w:sz w:val="28"/>
          <w:szCs w:val="28"/>
        </w:rPr>
        <w:t xml:space="preserve">ьных услуг (функций) Омской </w:t>
      </w:r>
      <w:r w:rsidRPr="00B118C0">
        <w:rPr>
          <w:sz w:val="28"/>
          <w:szCs w:val="28"/>
        </w:rPr>
        <w:t xml:space="preserve"> области.</w:t>
      </w:r>
    </w:p>
    <w:p w:rsidR="005B6A61" w:rsidRPr="00B118C0" w:rsidRDefault="00197F04" w:rsidP="00197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B6A61" w:rsidRPr="00B11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6A61" w:rsidRPr="00B118C0">
        <w:rPr>
          <w:rFonts w:ascii="Times New Roman" w:hAnsi="Times New Roman" w:cs="Times New Roman"/>
          <w:sz w:val="28"/>
          <w:szCs w:val="28"/>
        </w:rPr>
        <w:t xml:space="preserve"> Информирование по вопросам предоставления муниципальной услуги осуществляется специалистами </w:t>
      </w:r>
      <w:r w:rsidR="005B6A61"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5B6A61" w:rsidRPr="00B118C0">
        <w:rPr>
          <w:rFonts w:ascii="Times New Roman" w:hAnsi="Times New Roman" w:cs="Times New Roman"/>
          <w:sz w:val="28"/>
          <w:szCs w:val="28"/>
        </w:rPr>
        <w:t xml:space="preserve">, ответственными за информирование </w:t>
      </w:r>
    </w:p>
    <w:p w:rsidR="005B6A61" w:rsidRPr="00B118C0" w:rsidRDefault="005B6A61" w:rsidP="005B6A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118C0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руководителя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118C0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органа.</w:t>
      </w:r>
    </w:p>
    <w:p w:rsidR="005B6A61" w:rsidRPr="00B118C0" w:rsidRDefault="00197F04" w:rsidP="00197F04">
      <w:pPr>
        <w:autoSpaceDE w:val="0"/>
        <w:autoSpaceDN w:val="0"/>
        <w:adjustRightInd w:val="0"/>
        <w:ind w:right="-5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1.3.4</w:t>
      </w:r>
      <w:r w:rsidR="005B6A61" w:rsidRPr="00B118C0">
        <w:rPr>
          <w:sz w:val="28"/>
          <w:szCs w:val="28"/>
        </w:rPr>
        <w:t>.</w:t>
      </w:r>
      <w:r w:rsidR="005B6A61" w:rsidRPr="00B118C0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Местонахождение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rFonts w:eastAsia="Arial Unicode MS"/>
          <w:sz w:val="28"/>
          <w:szCs w:val="28"/>
        </w:rPr>
        <w:t>, его структурных подразделений, МФЦ;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rFonts w:eastAsia="Arial Unicode MS"/>
          <w:sz w:val="28"/>
          <w:szCs w:val="28"/>
        </w:rPr>
        <w:t xml:space="preserve">, уполномоченные </w:t>
      </w:r>
      <w:r w:rsidRPr="00B118C0">
        <w:rPr>
          <w:sz w:val="28"/>
          <w:szCs w:val="28"/>
        </w:rPr>
        <w:t>предоставлять муниципальную услугу и</w:t>
      </w:r>
      <w:r w:rsidRPr="00B118C0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i/>
          <w:iCs/>
          <w:u w:val="single"/>
        </w:rPr>
      </w:pPr>
      <w:r w:rsidRPr="00B118C0">
        <w:rPr>
          <w:rFonts w:eastAsia="Arial Unicode MS"/>
          <w:sz w:val="28"/>
          <w:szCs w:val="28"/>
        </w:rPr>
        <w:t xml:space="preserve">график работы </w:t>
      </w:r>
      <w:r w:rsidRPr="00B118C0">
        <w:rPr>
          <w:iCs/>
          <w:sz w:val="28"/>
          <w:szCs w:val="28"/>
        </w:rPr>
        <w:t>Уполномоченного органа, МФЦ;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адресах Интернет-сайтов </w:t>
      </w:r>
      <w:r w:rsidRPr="00B118C0">
        <w:rPr>
          <w:iCs/>
          <w:sz w:val="28"/>
          <w:szCs w:val="28"/>
        </w:rPr>
        <w:t>Уполномоченного органа, МФЦ</w:t>
      </w:r>
      <w:r w:rsidRPr="00B118C0">
        <w:rPr>
          <w:rFonts w:eastAsia="Arial Unicode MS"/>
          <w:sz w:val="28"/>
          <w:szCs w:val="28"/>
        </w:rPr>
        <w:t>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адресах электронной почты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iCs/>
        </w:rPr>
        <w:t>, МФЦ</w:t>
      </w:r>
      <w:r w:rsidRPr="00B118C0">
        <w:rPr>
          <w:rFonts w:eastAsia="Arial Unicode MS"/>
          <w:sz w:val="28"/>
          <w:szCs w:val="28"/>
        </w:rPr>
        <w:t>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>административных процедурах предоставления муниципальной услуги;</w:t>
      </w:r>
    </w:p>
    <w:p w:rsidR="005B6A61" w:rsidRPr="00B118C0" w:rsidRDefault="005B6A61" w:rsidP="005B6A61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срок предоставления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>порядок и формы контроля за предоставлением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B118C0">
        <w:rPr>
          <w:rFonts w:eastAsia="Arial Unicode MS"/>
          <w:sz w:val="28"/>
          <w:szCs w:val="28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B6A61" w:rsidRPr="00B118C0" w:rsidRDefault="005B6A61" w:rsidP="005B6A61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иная информация о деятельности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B6A61" w:rsidRPr="00B118C0" w:rsidRDefault="00197F04" w:rsidP="00197F0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t>1.3</w:t>
      </w:r>
      <w:r w:rsidR="005B6A61" w:rsidRPr="00B118C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5B6A61" w:rsidRPr="00B118C0">
        <w:rPr>
          <w:sz w:val="28"/>
          <w:szCs w:val="28"/>
        </w:rPr>
        <w:t xml:space="preserve"> </w:t>
      </w:r>
      <w:r w:rsidR="005B6A61" w:rsidRPr="00B118C0">
        <w:rPr>
          <w:sz w:val="27"/>
          <w:szCs w:val="27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B6A61" w:rsidRPr="00B118C0" w:rsidRDefault="005B6A61" w:rsidP="005B6A61">
      <w:pPr>
        <w:ind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B6A61" w:rsidRPr="00B118C0" w:rsidRDefault="00197F04" w:rsidP="00197F0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B6A61" w:rsidRPr="00B118C0">
        <w:rPr>
          <w:sz w:val="28"/>
          <w:szCs w:val="28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B6A61" w:rsidRPr="00B118C0" w:rsidRDefault="005B6A61" w:rsidP="005B6A61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B6A61" w:rsidRPr="00B118C0" w:rsidRDefault="005B6A61" w:rsidP="005B6A61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B6A61" w:rsidRPr="00B118C0" w:rsidRDefault="005B6A61" w:rsidP="005B6A61">
      <w:pPr>
        <w:widowControl w:val="0"/>
        <w:autoSpaceDE w:val="0"/>
        <w:autoSpaceDN w:val="0"/>
        <w:adjustRightInd w:val="0"/>
        <w:ind w:right="-324"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B6A61" w:rsidRPr="00B118C0" w:rsidRDefault="005B6A61" w:rsidP="005B6A61">
      <w:pPr>
        <w:pStyle w:val="21"/>
        <w:ind w:right="-324"/>
        <w:rPr>
          <w:sz w:val="28"/>
          <w:szCs w:val="28"/>
        </w:rPr>
      </w:pPr>
      <w:r w:rsidRPr="00B118C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B6A61" w:rsidRPr="005A2665" w:rsidRDefault="00197F04" w:rsidP="00197F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2665">
        <w:rPr>
          <w:sz w:val="28"/>
          <w:szCs w:val="28"/>
        </w:rPr>
        <w:t>3.7</w:t>
      </w:r>
      <w:r w:rsidR="005B6A61" w:rsidRPr="005A2665">
        <w:rPr>
          <w:sz w:val="28"/>
          <w:szCs w:val="28"/>
        </w:rPr>
        <w:t>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5B6A61" w:rsidRPr="00B118C0" w:rsidRDefault="005B6A61" w:rsidP="005B6A61">
      <w:pPr>
        <w:autoSpaceDE w:val="0"/>
        <w:autoSpaceDN w:val="0"/>
        <w:adjustRightInd w:val="0"/>
        <w:ind w:right="-324" w:firstLine="708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B118C0">
        <w:rPr>
          <w:iCs/>
          <w:sz w:val="28"/>
          <w:szCs w:val="28"/>
        </w:rPr>
        <w:t>Уполномоченного органа</w:t>
      </w:r>
      <w:r w:rsidRPr="00B118C0">
        <w:rPr>
          <w:sz w:val="28"/>
          <w:szCs w:val="28"/>
        </w:rPr>
        <w:t>.</w:t>
      </w:r>
    </w:p>
    <w:p w:rsidR="005B6A61" w:rsidRPr="00B118C0" w:rsidRDefault="00197F04" w:rsidP="00197F04">
      <w:pPr>
        <w:autoSpaceDE w:val="0"/>
        <w:autoSpaceDN w:val="0"/>
        <w:adjustRightInd w:val="0"/>
        <w:ind w:right="-324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5B6A61" w:rsidRPr="00B118C0">
        <w:rPr>
          <w:sz w:val="28"/>
          <w:szCs w:val="28"/>
        </w:rPr>
        <w:t xml:space="preserve"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5B6A61" w:rsidRPr="00B118C0">
        <w:rPr>
          <w:iCs/>
          <w:sz w:val="28"/>
          <w:szCs w:val="28"/>
        </w:rPr>
        <w:t>Уполномоченного органа</w:t>
      </w:r>
      <w:r w:rsidR="005B6A61" w:rsidRPr="00B118C0">
        <w:rPr>
          <w:sz w:val="28"/>
          <w:szCs w:val="28"/>
        </w:rPr>
        <w:t>.</w:t>
      </w:r>
    </w:p>
    <w:p w:rsidR="005B6A61" w:rsidRPr="00B118C0" w:rsidRDefault="00197F04" w:rsidP="005B6A61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1.3.9</w:t>
      </w:r>
      <w:r w:rsidR="005B6A61" w:rsidRPr="00B118C0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муниципальный правовой акт об его утверждении: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на Портале государственных и муниципал</w:t>
      </w:r>
      <w:r w:rsidR="005A2665">
        <w:rPr>
          <w:rFonts w:ascii="Times New Roman" w:hAnsi="Times New Roman" w:cs="Times New Roman"/>
          <w:sz w:val="28"/>
          <w:szCs w:val="28"/>
        </w:rPr>
        <w:t xml:space="preserve">ьных услуг (функций) Омской </w:t>
      </w:r>
      <w:r w:rsidRPr="00B118C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5B6A61" w:rsidRPr="00B118C0" w:rsidRDefault="005B6A61" w:rsidP="005B6A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B118C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118C0">
        <w:rPr>
          <w:rFonts w:ascii="Times New Roman" w:hAnsi="Times New Roman" w:cs="Times New Roman"/>
          <w:sz w:val="28"/>
          <w:szCs w:val="28"/>
        </w:rPr>
        <w:t>, МФЦ.</w:t>
      </w:r>
    </w:p>
    <w:p w:rsidR="005B6A61" w:rsidRPr="00B118C0" w:rsidRDefault="005B6A61" w:rsidP="005B6A61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5B6A61" w:rsidRPr="00B118C0" w:rsidRDefault="005B6A61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B6A61" w:rsidRPr="00B118C0" w:rsidRDefault="005B6A61" w:rsidP="005B6A61">
      <w:pPr>
        <w:pStyle w:val="4"/>
        <w:spacing w:before="0"/>
        <w:ind w:firstLine="540"/>
      </w:pPr>
      <w:r w:rsidRPr="00B118C0">
        <w:rPr>
          <w:lang w:val="en-US"/>
        </w:rPr>
        <w:t>II</w:t>
      </w:r>
      <w:r w:rsidRPr="00B118C0">
        <w:t>. СТАНДАРТ ПРЕДОСТАВЛЕНИЯ МУНИЦИПАЛЬНОЙ УСЛУГИ</w:t>
      </w:r>
    </w:p>
    <w:p w:rsidR="005B6A61" w:rsidRPr="00B118C0" w:rsidRDefault="005B6A61" w:rsidP="005B6A61"/>
    <w:p w:rsidR="005B6A61" w:rsidRPr="00B118C0" w:rsidRDefault="005B6A61" w:rsidP="005B6A61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2.1.</w:t>
      </w:r>
      <w:r w:rsidRPr="00B118C0">
        <w:rPr>
          <w:i/>
          <w:iCs/>
        </w:rPr>
        <w:tab/>
        <w:t>Наименование муниципальной услуги</w:t>
      </w:r>
    </w:p>
    <w:p w:rsidR="002B4749" w:rsidRPr="00B118C0" w:rsidRDefault="002B4749" w:rsidP="002B4749"/>
    <w:p w:rsidR="0021338F" w:rsidRPr="00B118C0" w:rsidRDefault="002B4749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b/>
          <w:sz w:val="28"/>
          <w:szCs w:val="28"/>
        </w:rPr>
        <w:t xml:space="preserve"> </w:t>
      </w:r>
      <w:r w:rsidRPr="00B118C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</w:t>
      </w:r>
      <w:r w:rsidR="00756F3C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</w:p>
    <w:p w:rsidR="00774F3B" w:rsidRPr="00B118C0" w:rsidRDefault="00774F3B" w:rsidP="005B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38F" w:rsidRPr="00B118C0" w:rsidRDefault="0021338F" w:rsidP="0021338F">
      <w:pPr>
        <w:pStyle w:val="4"/>
        <w:spacing w:before="0"/>
        <w:rPr>
          <w:i/>
          <w:iCs/>
        </w:rPr>
      </w:pPr>
      <w:r w:rsidRPr="00B118C0">
        <w:rPr>
          <w:i/>
          <w:iCs/>
        </w:rPr>
        <w:t>2.2.Наименование органа местного самоуправления, предоставляющего муниципальную услугу</w:t>
      </w:r>
    </w:p>
    <w:p w:rsidR="0021338F" w:rsidRPr="00B118C0" w:rsidRDefault="0021338F" w:rsidP="0021338F"/>
    <w:p w:rsidR="0021338F" w:rsidRPr="00B118C0" w:rsidRDefault="0021338F" w:rsidP="0021338F">
      <w:pPr>
        <w:ind w:firstLine="540"/>
        <w:rPr>
          <w:sz w:val="28"/>
          <w:szCs w:val="28"/>
        </w:rPr>
      </w:pPr>
      <w:r w:rsidRPr="00B118C0">
        <w:rPr>
          <w:sz w:val="28"/>
          <w:szCs w:val="28"/>
        </w:rPr>
        <w:t>2.2.1. Муниципальная услуга предоставляется:</w:t>
      </w:r>
    </w:p>
    <w:p w:rsidR="0021338F" w:rsidRPr="00B118C0" w:rsidRDefault="005A2665" w:rsidP="0021338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Администрацией Богословского</w:t>
      </w:r>
      <w:r w:rsidR="0021338F" w:rsidRPr="00B118C0">
        <w:rPr>
          <w:sz w:val="28"/>
          <w:szCs w:val="28"/>
        </w:rPr>
        <w:t xml:space="preserve"> сельского поселения – в части </w:t>
      </w:r>
      <w:r w:rsidR="002B4749" w:rsidRPr="00B118C0">
        <w:rPr>
          <w:sz w:val="28"/>
          <w:szCs w:val="28"/>
        </w:rPr>
        <w:t>выдачи разрешения на использование земель или земельных участков н</w:t>
      </w:r>
      <w:r w:rsidR="00D41839" w:rsidRPr="00B118C0">
        <w:rPr>
          <w:sz w:val="28"/>
          <w:szCs w:val="28"/>
        </w:rPr>
        <w:t>аходящихся в</w:t>
      </w:r>
      <w:r w:rsidR="002B4749" w:rsidRPr="00B118C0">
        <w:rPr>
          <w:sz w:val="28"/>
          <w:szCs w:val="28"/>
        </w:rPr>
        <w:t xml:space="preserve"> муниципальной собственности,  без предоставления земельных участков и установления сервитута</w:t>
      </w:r>
    </w:p>
    <w:p w:rsidR="0021338F" w:rsidRPr="00B118C0" w:rsidRDefault="0021338F" w:rsidP="00213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МФЦ по месту жительства заявителя - в части</w:t>
      </w:r>
      <w:r w:rsidRPr="00B118C0">
        <w:rPr>
          <w:i/>
          <w:sz w:val="28"/>
          <w:szCs w:val="28"/>
        </w:rPr>
        <w:t xml:space="preserve">  </w:t>
      </w:r>
      <w:r w:rsidRPr="00B118C0">
        <w:rPr>
          <w:sz w:val="28"/>
          <w:szCs w:val="28"/>
        </w:rPr>
        <w:t>приема и (или) выдачи документов на предоставление муниципальной услуги.</w:t>
      </w:r>
    </w:p>
    <w:p w:rsidR="0021338F" w:rsidRPr="00B118C0" w:rsidRDefault="0021338F" w:rsidP="0021338F">
      <w:pPr>
        <w:pStyle w:val="23"/>
        <w:spacing w:after="0" w:line="240" w:lineRule="auto"/>
        <w:ind w:right="-5" w:firstLine="540"/>
        <w:jc w:val="both"/>
        <w:rPr>
          <w:bCs/>
          <w:iCs/>
          <w:sz w:val="28"/>
          <w:szCs w:val="28"/>
        </w:rPr>
      </w:pPr>
      <w:r w:rsidRPr="00B118C0"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в Уполномоченном органе.</w:t>
      </w:r>
    </w:p>
    <w:p w:rsidR="0021338F" w:rsidRPr="00B118C0" w:rsidRDefault="0021338F" w:rsidP="0021338F">
      <w:pPr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1338F" w:rsidRPr="00B118C0" w:rsidRDefault="0021338F" w:rsidP="0021338F">
      <w:pPr>
        <w:ind w:firstLine="540"/>
        <w:jc w:val="both"/>
        <w:rPr>
          <w:sz w:val="27"/>
          <w:szCs w:val="27"/>
        </w:rPr>
      </w:pPr>
    </w:p>
    <w:p w:rsidR="0021338F" w:rsidRPr="00B118C0" w:rsidRDefault="0021338F" w:rsidP="0021338F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B118C0">
        <w:rPr>
          <w:i/>
          <w:iCs/>
          <w:sz w:val="28"/>
          <w:szCs w:val="28"/>
        </w:rPr>
        <w:t>2.3.</w:t>
      </w:r>
      <w:r w:rsidRPr="00B118C0">
        <w:rPr>
          <w:i/>
          <w:iCs/>
          <w:sz w:val="28"/>
          <w:szCs w:val="28"/>
        </w:rPr>
        <w:tab/>
        <w:t>Результат предоставления муниципальной услуги</w:t>
      </w:r>
    </w:p>
    <w:p w:rsidR="0021338F" w:rsidRPr="00B118C0" w:rsidRDefault="0021338F" w:rsidP="00213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Результатом предоставления муниципальной услуги являются:</w:t>
      </w:r>
    </w:p>
    <w:p w:rsidR="002B4749" w:rsidRPr="00B118C0" w:rsidRDefault="002B4749" w:rsidP="002B4749">
      <w:pPr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возврат заявления с указанием причин возврата с приложением представленного на рассмотрение заявления;</w:t>
      </w:r>
    </w:p>
    <w:p w:rsidR="002B4749" w:rsidRPr="00B118C0" w:rsidRDefault="002B4749" w:rsidP="002B4749">
      <w:pPr>
        <w:pStyle w:val="1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постановление администрации поселения о выдаче разрешения на использование земель или земельных участков</w:t>
      </w:r>
      <w:r w:rsidR="00D41839" w:rsidRPr="00B118C0">
        <w:rPr>
          <w:sz w:val="28"/>
          <w:szCs w:val="28"/>
        </w:rPr>
        <w:t>, находящихся в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в соответствии с прилагаемой схемой;</w:t>
      </w:r>
    </w:p>
    <w:p w:rsidR="002B4749" w:rsidRPr="00B118C0" w:rsidRDefault="002B4749" w:rsidP="002B4749">
      <w:pPr>
        <w:pStyle w:val="1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выдача разрешения на использование земель или земельных участко</w:t>
      </w:r>
      <w:r w:rsidR="00D41839" w:rsidRPr="00B118C0">
        <w:rPr>
          <w:sz w:val="28"/>
          <w:szCs w:val="28"/>
        </w:rPr>
        <w:t xml:space="preserve">в, находящихся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сервитутов;</w:t>
      </w:r>
    </w:p>
    <w:p w:rsidR="002B4749" w:rsidRPr="00B118C0" w:rsidRDefault="002B4749" w:rsidP="002B4749">
      <w:pPr>
        <w:pStyle w:val="1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постановление администрации поселения</w:t>
      </w:r>
      <w:r w:rsidRPr="00B118C0">
        <w:rPr>
          <w:rFonts w:eastAsia="Calibri"/>
          <w:sz w:val="28"/>
          <w:szCs w:val="28"/>
          <w:lang w:eastAsia="en-US"/>
        </w:rPr>
        <w:t xml:space="preserve"> об отказе в в</w:t>
      </w:r>
      <w:r w:rsidRPr="00B118C0">
        <w:rPr>
          <w:sz w:val="28"/>
          <w:szCs w:val="28"/>
        </w:rPr>
        <w:t>ыдаче разрешения на использование земель или земельных участков, н</w:t>
      </w:r>
      <w:r w:rsidR="00D41839" w:rsidRPr="00B118C0">
        <w:rPr>
          <w:sz w:val="28"/>
          <w:szCs w:val="28"/>
        </w:rPr>
        <w:t>аходящихся в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</w:t>
      </w:r>
      <w:r w:rsidRPr="00B118C0">
        <w:rPr>
          <w:rFonts w:eastAsia="Calibri"/>
          <w:sz w:val="28"/>
          <w:szCs w:val="28"/>
          <w:lang w:eastAsia="en-US"/>
        </w:rPr>
        <w:t>.</w:t>
      </w:r>
    </w:p>
    <w:p w:rsidR="00A31BD6" w:rsidRPr="00462BE5" w:rsidRDefault="0021338F" w:rsidP="00462B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</w:t>
      </w:r>
    </w:p>
    <w:p w:rsidR="0021338F" w:rsidRPr="00B118C0" w:rsidRDefault="0021338F" w:rsidP="0021338F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  <w:r w:rsidRPr="00B118C0">
        <w:rPr>
          <w:i/>
          <w:iCs/>
          <w:sz w:val="28"/>
          <w:szCs w:val="28"/>
        </w:rPr>
        <w:t>2.4. Срок предоставления муниципальной услуги</w:t>
      </w:r>
    </w:p>
    <w:p w:rsidR="0021338F" w:rsidRPr="00B118C0" w:rsidRDefault="0021338F" w:rsidP="0021338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0D82" w:rsidRPr="00B118C0" w:rsidRDefault="00020D82" w:rsidP="00030CF9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2.4.1.</w:t>
      </w:r>
      <w:r w:rsidR="0021338F" w:rsidRPr="00B118C0">
        <w:rPr>
          <w:sz w:val="28"/>
          <w:szCs w:val="28"/>
        </w:rPr>
        <w:t xml:space="preserve"> </w:t>
      </w:r>
      <w:r w:rsidR="002B4749" w:rsidRPr="00B118C0">
        <w:rPr>
          <w:sz w:val="28"/>
          <w:szCs w:val="28"/>
        </w:rPr>
        <w:t>Срок предоставления муниципальной услуги составляет 30 календарных дней с даты регистрации  заявления о выдаче разрешения на использование земель или земельных участков, н</w:t>
      </w:r>
      <w:r w:rsidR="00D41839" w:rsidRPr="00B118C0">
        <w:rPr>
          <w:sz w:val="28"/>
          <w:szCs w:val="28"/>
        </w:rPr>
        <w:t xml:space="preserve">аходящихся в </w:t>
      </w:r>
      <w:r w:rsidR="002B4749"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сервитутов.</w:t>
      </w:r>
    </w:p>
    <w:p w:rsidR="00020D82" w:rsidRPr="00B118C0" w:rsidRDefault="00020D82" w:rsidP="00020D8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B118C0">
        <w:rPr>
          <w:i/>
          <w:i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97F04" w:rsidRDefault="00197F04" w:rsidP="00197F04">
      <w:pPr>
        <w:shd w:val="clear" w:color="auto" w:fill="F9F9F9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2.5.1. </w:t>
      </w:r>
      <w:r w:rsidRPr="00C90900">
        <w:rPr>
          <w:sz w:val="28"/>
          <w:szCs w:val="28"/>
          <w:bdr w:val="none" w:sz="0" w:space="0" w:color="auto" w:frame="1"/>
        </w:rPr>
        <w:t>Перечень нормативных правовых актов, регулирующих пре</w:t>
      </w:r>
      <w:r>
        <w:rPr>
          <w:sz w:val="28"/>
          <w:szCs w:val="28"/>
          <w:bdr w:val="none" w:sz="0" w:space="0" w:color="auto" w:frame="1"/>
        </w:rPr>
        <w:t>доставление муниципальной услуги</w:t>
      </w:r>
      <w:r w:rsidRPr="00C90900">
        <w:rPr>
          <w:sz w:val="28"/>
          <w:szCs w:val="28"/>
          <w:bdr w:val="none" w:sz="0" w:space="0" w:color="auto" w:frame="1"/>
        </w:rPr>
        <w:t>, размещается</w:t>
      </w:r>
      <w:r w:rsidRPr="00D60942">
        <w:rPr>
          <w:sz w:val="28"/>
          <w:szCs w:val="28"/>
          <w:bdr w:val="none" w:sz="0" w:space="0" w:color="auto" w:frame="1"/>
        </w:rPr>
        <w:t xml:space="preserve"> </w:t>
      </w:r>
      <w:r w:rsidRPr="00C90900">
        <w:rPr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sz w:val="28"/>
          <w:szCs w:val="28"/>
          <w:bdr w:val="none" w:sz="0" w:space="0" w:color="auto" w:frame="1"/>
        </w:rPr>
        <w:t>Уполномоченного органа</w:t>
      </w:r>
      <w:r w:rsidRPr="00C90900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«Интернет», </w:t>
      </w:r>
      <w:r>
        <w:rPr>
          <w:sz w:val="28"/>
          <w:szCs w:val="28"/>
          <w:bdr w:val="none" w:sz="0" w:space="0" w:color="auto" w:frame="1"/>
        </w:rPr>
        <w:t>в областной информационной системе «Портал государственных и муниципал</w:t>
      </w:r>
      <w:r w:rsidR="00AE3577">
        <w:rPr>
          <w:sz w:val="28"/>
          <w:szCs w:val="28"/>
          <w:bdr w:val="none" w:sz="0" w:space="0" w:color="auto" w:frame="1"/>
        </w:rPr>
        <w:t>ьных услуг (функций) Омской</w:t>
      </w:r>
      <w:r>
        <w:rPr>
          <w:sz w:val="28"/>
          <w:szCs w:val="28"/>
          <w:bdr w:val="none" w:sz="0" w:space="0" w:color="auto" w:frame="1"/>
        </w:rPr>
        <w:t xml:space="preserve"> области», а также в федеральной государственной информационной системе «Единый портал государственных и муниципальных услуг (функций)». </w:t>
      </w:r>
    </w:p>
    <w:p w:rsidR="006B6B7E" w:rsidRPr="00197F04" w:rsidRDefault="00197F04" w:rsidP="00197F04">
      <w:pPr>
        <w:shd w:val="clear" w:color="auto" w:fill="F9F9F9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90900">
        <w:rPr>
          <w:color w:val="000000"/>
          <w:sz w:val="28"/>
          <w:szCs w:val="28"/>
        </w:rPr>
        <w:t>Уполномоченный орган</w:t>
      </w:r>
      <w:r>
        <w:rPr>
          <w:b/>
          <w:color w:val="000000"/>
          <w:sz w:val="28"/>
          <w:szCs w:val="28"/>
        </w:rPr>
        <w:t xml:space="preserve"> </w:t>
      </w:r>
      <w:r w:rsidRPr="00C90900">
        <w:rPr>
          <w:sz w:val="28"/>
          <w:szCs w:val="28"/>
          <w:bdr w:val="none" w:sz="0" w:space="0" w:color="auto" w:frame="1"/>
        </w:rPr>
        <w:t>обеспечивает в установленном порядке размещение и актуализацию перечня нормативных правовых актов, регулирующих предо</w:t>
      </w:r>
      <w:r>
        <w:rPr>
          <w:sz w:val="28"/>
          <w:szCs w:val="28"/>
          <w:bdr w:val="none" w:sz="0" w:space="0" w:color="auto" w:frame="1"/>
        </w:rPr>
        <w:t>ставление муниципальной услуги.</w:t>
      </w:r>
    </w:p>
    <w:p w:rsidR="005D0DC7" w:rsidRPr="00B118C0" w:rsidRDefault="005D0DC7" w:rsidP="00D10088">
      <w:pPr>
        <w:widowControl w:val="0"/>
        <w:tabs>
          <w:tab w:val="left" w:pos="709"/>
          <w:tab w:val="left" w:pos="2430"/>
        </w:tabs>
        <w:ind w:firstLine="709"/>
        <w:jc w:val="both"/>
        <w:rPr>
          <w:sz w:val="28"/>
          <w:szCs w:val="28"/>
        </w:rPr>
      </w:pPr>
    </w:p>
    <w:p w:rsidR="005D0DC7" w:rsidRPr="00B118C0" w:rsidRDefault="005D0DC7" w:rsidP="005D0DC7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B118C0">
        <w:rPr>
          <w:sz w:val="28"/>
          <w:szCs w:val="28"/>
        </w:rPr>
        <w:t xml:space="preserve"> </w:t>
      </w:r>
      <w:r w:rsidRPr="00B118C0">
        <w:rPr>
          <w:i/>
          <w:iCs/>
          <w:sz w:val="28"/>
          <w:szCs w:val="28"/>
        </w:rPr>
        <w:t xml:space="preserve">2.6. </w:t>
      </w:r>
      <w:r w:rsidRPr="00B118C0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10088" w:rsidRPr="00B118C0" w:rsidRDefault="00D10088" w:rsidP="00D10088">
      <w:pPr>
        <w:autoSpaceDE w:val="0"/>
        <w:autoSpaceDN w:val="0"/>
        <w:adjustRightInd w:val="0"/>
        <w:spacing w:line="23" w:lineRule="atLeast"/>
        <w:ind w:firstLine="709"/>
        <w:jc w:val="center"/>
        <w:rPr>
          <w:iCs/>
          <w:sz w:val="28"/>
          <w:szCs w:val="28"/>
        </w:rPr>
      </w:pPr>
    </w:p>
    <w:p w:rsidR="00D10088" w:rsidRPr="00B118C0" w:rsidRDefault="00D10088" w:rsidP="00D10088">
      <w:pPr>
        <w:spacing w:line="23" w:lineRule="atLeast"/>
        <w:ind w:firstLine="709"/>
        <w:jc w:val="both"/>
        <w:rPr>
          <w:bCs/>
          <w:iCs/>
          <w:sz w:val="28"/>
          <w:szCs w:val="28"/>
        </w:rPr>
      </w:pPr>
      <w:r w:rsidRPr="00B118C0">
        <w:rPr>
          <w:sz w:val="28"/>
          <w:szCs w:val="28"/>
        </w:rPr>
        <w:t xml:space="preserve">2.6.1. Для </w:t>
      </w:r>
      <w:r w:rsidRPr="00B118C0">
        <w:rPr>
          <w:rStyle w:val="25"/>
          <w:color w:val="auto"/>
          <w:sz w:val="28"/>
          <w:szCs w:val="28"/>
        </w:rPr>
        <w:t>предоставления администрацией поселения муниципальной услуги</w:t>
      </w:r>
      <w:r w:rsidRPr="00B118C0">
        <w:rPr>
          <w:sz w:val="28"/>
          <w:szCs w:val="28"/>
        </w:rPr>
        <w:t xml:space="preserve"> заявитель представляет следующие документы:</w:t>
      </w:r>
    </w:p>
    <w:p w:rsidR="00D10088" w:rsidRPr="00B118C0" w:rsidRDefault="00D10088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bCs/>
          <w:iCs/>
          <w:sz w:val="28"/>
          <w:szCs w:val="28"/>
        </w:rPr>
        <w:t xml:space="preserve">1) заявление о </w:t>
      </w:r>
      <w:r w:rsidRPr="00B118C0">
        <w:rPr>
          <w:sz w:val="28"/>
          <w:szCs w:val="28"/>
        </w:rPr>
        <w:t>выдаче разрешения на использование земель или земельных участков</w:t>
      </w:r>
      <w:r w:rsidR="008C6330" w:rsidRPr="00B118C0">
        <w:rPr>
          <w:sz w:val="28"/>
          <w:szCs w:val="28"/>
        </w:rPr>
        <w:t xml:space="preserve">, находящихся в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 (форма приведена в приложении 1 к настоящему Административному регламенту), в котором указываются: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фамилия, имя и (при наличии) отчество заявителя, реквизиты документа, удостоверяющего его личность, в случае, если заявление подается физическим лицом;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 xml:space="preserve">         –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–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почтовый адрес, адрес электронной почты, номер телефона для связи с заявителем или представителем заявителя;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наименование объекта согласно перечню видов объектов, размещение которых может осуществляться на землях или земельных участках</w:t>
      </w:r>
      <w:r w:rsidR="008C6330" w:rsidRPr="00B118C0">
        <w:rPr>
          <w:sz w:val="28"/>
          <w:szCs w:val="28"/>
        </w:rPr>
        <w:t xml:space="preserve">, находящихся в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сервитутов, информация, обосновывающая его размещение, предполагаемые цели использования объекта;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– срок использования земель или земельного участка;</w:t>
      </w:r>
    </w:p>
    <w:p w:rsidR="00D10088" w:rsidRPr="00B118C0" w:rsidRDefault="00D10088" w:rsidP="00D10088">
      <w:pPr>
        <w:pStyle w:val="1"/>
        <w:tabs>
          <w:tab w:val="left" w:pos="993"/>
        </w:tabs>
        <w:spacing w:line="23" w:lineRule="atLeast"/>
        <w:ind w:left="709"/>
        <w:jc w:val="both"/>
        <w:rPr>
          <w:sz w:val="28"/>
          <w:szCs w:val="28"/>
        </w:rPr>
      </w:pPr>
      <w:r w:rsidRPr="00B118C0">
        <w:rPr>
          <w:kern w:val="0"/>
          <w:sz w:val="28"/>
          <w:szCs w:val="28"/>
        </w:rPr>
        <w:t>– кадастровый номер земельного участка или кадастровый квартал земель.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 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3) проектная документация, подтверждающая возможность размещения объектов;</w:t>
      </w:r>
    </w:p>
    <w:p w:rsidR="00D10088" w:rsidRPr="00B118C0" w:rsidRDefault="00D10088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случае, если планируется использовать земли или часть земельного участка (далее - схема границ).</w:t>
      </w:r>
    </w:p>
    <w:p w:rsidR="00D10088" w:rsidRPr="00B118C0" w:rsidRDefault="00D10088" w:rsidP="00D10088">
      <w:pPr>
        <w:pStyle w:val="1"/>
        <w:numPr>
          <w:ilvl w:val="2"/>
          <w:numId w:val="7"/>
        </w:numPr>
        <w:tabs>
          <w:tab w:val="left" w:pos="1134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Заявление  может быть подано заявителем следующими способами: 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путем личного обращения в администрацию поселения;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посредством почтового отправления;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путем обращения в МФЦ;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по электронной почте;</w:t>
      </w:r>
    </w:p>
    <w:p w:rsidR="00D10088" w:rsidRPr="00B118C0" w:rsidRDefault="00D10088" w:rsidP="00D10088">
      <w:pPr>
        <w:numPr>
          <w:ilvl w:val="0"/>
          <w:numId w:val="8"/>
        </w:numPr>
        <w:spacing w:line="23" w:lineRule="atLeast"/>
        <w:ind w:left="0" w:firstLine="709"/>
        <w:rPr>
          <w:sz w:val="28"/>
          <w:szCs w:val="28"/>
        </w:rPr>
      </w:pPr>
      <w:r w:rsidRPr="00B118C0">
        <w:rPr>
          <w:sz w:val="28"/>
          <w:szCs w:val="28"/>
        </w:rPr>
        <w:t>через уполномоченного представителя.</w:t>
      </w:r>
    </w:p>
    <w:p w:rsidR="003B549D" w:rsidRPr="00B118C0" w:rsidRDefault="003B549D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bookmarkStart w:id="2" w:name="Par1098"/>
      <w:bookmarkEnd w:id="2"/>
    </w:p>
    <w:p w:rsidR="003B549D" w:rsidRPr="00B118C0" w:rsidRDefault="003B549D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900B6" w:rsidRPr="00B118C0" w:rsidRDefault="008900B6" w:rsidP="008900B6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  <w:r w:rsidRPr="00B118C0">
        <w:rPr>
          <w:i/>
          <w:iCs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D10088" w:rsidRPr="00B118C0" w:rsidRDefault="008900B6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2.7.1. </w:t>
      </w:r>
      <w:r w:rsidR="00D10088" w:rsidRPr="00B118C0">
        <w:rPr>
          <w:sz w:val="28"/>
          <w:szCs w:val="28"/>
        </w:rPr>
        <w:t xml:space="preserve"> Заявитель вправе представить:</w:t>
      </w:r>
    </w:p>
    <w:p w:rsidR="00D10088" w:rsidRPr="00B118C0" w:rsidRDefault="00197F04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</w:t>
      </w:r>
      <w:r w:rsidRPr="00197F04">
        <w:rPr>
          <w:rStyle w:val="gwt-inlinehtml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D10088" w:rsidRPr="00B118C0">
        <w:rPr>
          <w:sz w:val="28"/>
          <w:szCs w:val="28"/>
        </w:rPr>
        <w:t>;</w:t>
      </w:r>
    </w:p>
    <w:p w:rsidR="00D10088" w:rsidRPr="00B118C0" w:rsidRDefault="00983AAF" w:rsidP="00D100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 xml:space="preserve">           2</w:t>
      </w:r>
      <w:r w:rsidR="008C28FF" w:rsidRPr="00B118C0">
        <w:rPr>
          <w:sz w:val="28"/>
          <w:szCs w:val="28"/>
        </w:rPr>
        <w:t>) сведения</w:t>
      </w:r>
      <w:r w:rsidRPr="00B118C0">
        <w:rPr>
          <w:sz w:val="28"/>
          <w:szCs w:val="28"/>
        </w:rPr>
        <w:t xml:space="preserve"> из Единого государственного реестра недвижимости </w:t>
      </w:r>
      <w:r w:rsidR="00D10088" w:rsidRPr="00B118C0">
        <w:rPr>
          <w:sz w:val="28"/>
          <w:szCs w:val="28"/>
        </w:rPr>
        <w:t>на земельный участок.</w:t>
      </w:r>
    </w:p>
    <w:p w:rsidR="00D10088" w:rsidRPr="00B118C0" w:rsidRDefault="00D10088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2.7.2. В случае, если документы, предусмотренные пунктом 2.7.1 настоящего административного регламента, не представлены заявителем, они запрашиваются администрацией поселения в государственных органах и (или) подведомственных государственным органам организациях, в распоряжении которых находятся указанные документы.</w:t>
      </w:r>
    </w:p>
    <w:p w:rsidR="00D10088" w:rsidRPr="00B118C0" w:rsidRDefault="00D10088" w:rsidP="00D10088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2.7.3. При предоставлении муниципальной услуги запрещается требовать от заявителя:</w:t>
      </w:r>
    </w:p>
    <w:p w:rsidR="00D10088" w:rsidRPr="00B118C0" w:rsidRDefault="00D10088" w:rsidP="00D10088">
      <w:pPr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6363" w:rsidRPr="00B118C0" w:rsidRDefault="00D10088" w:rsidP="00C46363">
      <w:pPr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46363" w:rsidRPr="00B118C0" w:rsidRDefault="00C46363" w:rsidP="00C46363">
      <w:pPr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</w:t>
      </w:r>
      <w:r w:rsidRPr="00B118C0">
        <w:rPr>
          <w:sz w:val="28"/>
          <w:szCs w:val="28"/>
        </w:rPr>
        <w:t>».</w:t>
      </w:r>
    </w:p>
    <w:p w:rsidR="008900B6" w:rsidRPr="00B118C0" w:rsidRDefault="008900B6" w:rsidP="00F878DE">
      <w:pPr>
        <w:widowControl w:val="0"/>
        <w:tabs>
          <w:tab w:val="left" w:pos="709"/>
          <w:tab w:val="left" w:pos="2040"/>
        </w:tabs>
        <w:jc w:val="both"/>
        <w:rPr>
          <w:sz w:val="28"/>
          <w:szCs w:val="28"/>
        </w:rPr>
      </w:pPr>
    </w:p>
    <w:p w:rsidR="00A820A3" w:rsidRPr="00B118C0" w:rsidRDefault="00A820A3" w:rsidP="00A820A3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2.8.Исчерпывающий перечень оснований для отказа в приеме документов, необходимых для предоставления муниципальной услуги</w:t>
      </w:r>
    </w:p>
    <w:p w:rsidR="00366067" w:rsidRPr="00B118C0" w:rsidRDefault="00366067" w:rsidP="0036606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66067" w:rsidRPr="00B118C0" w:rsidRDefault="00366067" w:rsidP="003660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2.8.1. Заявление не соответствует требованиям п.2.6.1 настоящего Административного регламента и не приложены документы, указанные в п. 2.6.2 настоящего Административного регламента;</w:t>
      </w:r>
    </w:p>
    <w:p w:rsidR="00366067" w:rsidRPr="00B118C0" w:rsidRDefault="00366067" w:rsidP="003660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2.8.2. Текст заявления не поддается прочтению;</w:t>
      </w:r>
    </w:p>
    <w:p w:rsidR="00366067" w:rsidRPr="00B118C0" w:rsidRDefault="00366067" w:rsidP="00366067">
      <w:pPr>
        <w:widowControl w:val="0"/>
        <w:autoSpaceDE w:val="0"/>
        <w:autoSpaceDN w:val="0"/>
        <w:adjustRightInd w:val="0"/>
        <w:ind w:firstLine="540"/>
        <w:jc w:val="both"/>
      </w:pPr>
      <w:r w:rsidRPr="00B118C0">
        <w:rPr>
          <w:sz w:val="28"/>
          <w:szCs w:val="28"/>
        </w:rPr>
        <w:t>2.8.3.Заявителем (уполномоченным лицом) предоставлены документы, не отвечающие требованиям п. 2.6.3 настоящего Административного регламента</w:t>
      </w:r>
      <w:r w:rsidRPr="00B118C0">
        <w:t>.</w:t>
      </w:r>
    </w:p>
    <w:p w:rsidR="00366067" w:rsidRPr="00B118C0" w:rsidRDefault="00366067" w:rsidP="0036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</w:p>
    <w:p w:rsidR="00A820A3" w:rsidRPr="00B118C0" w:rsidRDefault="00A820A3" w:rsidP="00A820A3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2.9.Исчерпывающий перечень оснований для приостановления или  отказа в предоставлении муниципальной услуги</w:t>
      </w:r>
    </w:p>
    <w:p w:rsidR="00030CF9" w:rsidRPr="00B118C0" w:rsidRDefault="00030CF9" w:rsidP="00030CF9">
      <w:pPr>
        <w:rPr>
          <w:sz w:val="28"/>
          <w:szCs w:val="28"/>
        </w:rPr>
      </w:pPr>
      <w:r w:rsidRPr="00B118C0">
        <w:rPr>
          <w:sz w:val="28"/>
          <w:szCs w:val="28"/>
        </w:rPr>
        <w:t xml:space="preserve">         </w:t>
      </w:r>
    </w:p>
    <w:p w:rsidR="00366067" w:rsidRPr="00B118C0" w:rsidRDefault="00030CF9" w:rsidP="00030CF9">
      <w:pPr>
        <w:jc w:val="both"/>
      </w:pPr>
      <w:r w:rsidRPr="00B118C0">
        <w:rPr>
          <w:sz w:val="28"/>
          <w:szCs w:val="28"/>
        </w:rPr>
        <w:t xml:space="preserve">          2.9.1.Основания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F878DE">
        <w:rPr>
          <w:sz w:val="28"/>
          <w:szCs w:val="28"/>
        </w:rPr>
        <w:t>ыми правовыми актами Омской</w:t>
      </w:r>
      <w:r w:rsidRPr="00B118C0">
        <w:rPr>
          <w:sz w:val="28"/>
          <w:szCs w:val="28"/>
        </w:rPr>
        <w:t xml:space="preserve"> области, муниципаль</w:t>
      </w:r>
      <w:r w:rsidR="00F878DE">
        <w:rPr>
          <w:sz w:val="28"/>
          <w:szCs w:val="28"/>
        </w:rPr>
        <w:t>ными правовыми актами Богословского</w:t>
      </w:r>
      <w:r w:rsidRPr="00B118C0">
        <w:rPr>
          <w:sz w:val="28"/>
          <w:szCs w:val="28"/>
        </w:rPr>
        <w:t xml:space="preserve"> сельского поселения.</w:t>
      </w:r>
    </w:p>
    <w:p w:rsidR="00366067" w:rsidRPr="00B118C0" w:rsidRDefault="00366067" w:rsidP="0036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2.9</w:t>
      </w:r>
      <w:r w:rsidR="00030CF9" w:rsidRPr="00B118C0">
        <w:rPr>
          <w:sz w:val="28"/>
          <w:szCs w:val="28"/>
        </w:rPr>
        <w:t>.2</w:t>
      </w:r>
      <w:r w:rsidRPr="00B118C0">
        <w:rPr>
          <w:sz w:val="28"/>
          <w:szCs w:val="28"/>
        </w:rPr>
        <w:t>. В течение десяти дней со дня поступления заявления о выдаче разрешения на использование земель или зе</w:t>
      </w:r>
      <w:r w:rsidR="008C6330" w:rsidRPr="00B118C0">
        <w:rPr>
          <w:sz w:val="28"/>
          <w:szCs w:val="28"/>
        </w:rPr>
        <w:t>мельных участков, находящихся в</w:t>
      </w:r>
      <w:r w:rsidRPr="00B118C0">
        <w:rPr>
          <w:sz w:val="28"/>
          <w:szCs w:val="28"/>
        </w:rPr>
        <w:t xml:space="preserve"> </w:t>
      </w:r>
      <w:r w:rsidRPr="00B118C0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сервитутов, администрация поселения возвращает заявление заявителю, в следующих случаях:</w:t>
      </w:r>
    </w:p>
    <w:p w:rsidR="00366067" w:rsidRPr="00B118C0" w:rsidRDefault="00366067" w:rsidP="00030CF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отсутствие у органа местного самоуправления муници</w:t>
      </w:r>
      <w:r w:rsidR="00AE3577">
        <w:rPr>
          <w:sz w:val="28"/>
          <w:szCs w:val="28"/>
        </w:rPr>
        <w:t>пального образования Омской</w:t>
      </w:r>
      <w:r w:rsidRPr="00B118C0">
        <w:rPr>
          <w:sz w:val="28"/>
          <w:szCs w:val="28"/>
        </w:rPr>
        <w:t xml:space="preserve"> области полномочий на предоставление земельных участков с разъяснением права направления документов в уполномоченный орган.</w:t>
      </w:r>
    </w:p>
    <w:p w:rsidR="00366067" w:rsidRPr="00B118C0" w:rsidRDefault="001E04C1" w:rsidP="00366067">
      <w:pPr>
        <w:spacing w:line="23" w:lineRule="atLeast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2.9</w:t>
      </w:r>
      <w:r w:rsidR="00366067" w:rsidRPr="00B118C0">
        <w:rPr>
          <w:sz w:val="28"/>
          <w:szCs w:val="28"/>
        </w:rPr>
        <w:t>.3. Основания для отказа в предоставлении муниципальной услуги:</w:t>
      </w:r>
    </w:p>
    <w:p w:rsidR="00366067" w:rsidRPr="00B118C0" w:rsidRDefault="00366067" w:rsidP="00366067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E/>
        <w:autoSpaceDN/>
        <w:adjustRightInd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в заявлении указаны объекты, не отнесенные к видам объектов, установленных перечнем видов объектов, размещение которых может осуществляться на землях или земельных участках</w:t>
      </w:r>
      <w:r w:rsidR="008C6330" w:rsidRPr="00B118C0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Pr="00B118C0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сервитутов;</w:t>
      </w:r>
    </w:p>
    <w:p w:rsidR="00366067" w:rsidRPr="00B118C0" w:rsidRDefault="00366067" w:rsidP="00366067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E/>
        <w:autoSpaceDN/>
        <w:adjustRightInd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земельный участок, на котором предполагается размещение объектов, предоставлен физическому или юридическому лицу; утверждены схема земельного участка или проект межевания территории; объявлен аукцион или принято решение о предварительном согласовании предоставления данного земельного участка.</w:t>
      </w:r>
    </w:p>
    <w:p w:rsidR="00366067" w:rsidRPr="00B118C0" w:rsidRDefault="00366067" w:rsidP="00A820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250" w:rsidRPr="00B118C0" w:rsidRDefault="00917250" w:rsidP="00917250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2.10. Порядок, размер и основания взимания  плат за предоставление муниципальной услуги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04B09" w:rsidRPr="00B118C0" w:rsidRDefault="00917250" w:rsidP="00304B09">
      <w:pPr>
        <w:spacing w:line="23" w:lineRule="atLeast"/>
        <w:ind w:firstLine="709"/>
        <w:rPr>
          <w:sz w:val="28"/>
          <w:szCs w:val="28"/>
        </w:rPr>
      </w:pPr>
      <w:r w:rsidRPr="00B118C0">
        <w:rPr>
          <w:sz w:val="28"/>
          <w:szCs w:val="28"/>
        </w:rPr>
        <w:t xml:space="preserve">2.10.1. </w:t>
      </w:r>
      <w:bookmarkStart w:id="3" w:name="Par257"/>
      <w:bookmarkEnd w:id="3"/>
      <w:r w:rsidR="00304B09" w:rsidRPr="00B118C0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3B549D" w:rsidRPr="00B118C0" w:rsidRDefault="003B549D" w:rsidP="00917250">
      <w:pPr>
        <w:ind w:firstLine="709"/>
        <w:jc w:val="both"/>
        <w:rPr>
          <w:sz w:val="28"/>
          <w:szCs w:val="28"/>
        </w:rPr>
      </w:pPr>
    </w:p>
    <w:p w:rsidR="00917250" w:rsidRPr="00B118C0" w:rsidRDefault="00917250" w:rsidP="00917250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2.11.Максимальный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17250" w:rsidRPr="00B118C0" w:rsidRDefault="00917250" w:rsidP="00917250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917250" w:rsidRPr="00B118C0" w:rsidRDefault="00917250" w:rsidP="00917250">
      <w:pPr>
        <w:pStyle w:val="a9"/>
        <w:spacing w:after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738B2" w:rsidRPr="00B118C0" w:rsidRDefault="00B738B2" w:rsidP="00917250">
      <w:pPr>
        <w:pStyle w:val="a9"/>
        <w:spacing w:after="0"/>
        <w:ind w:firstLine="540"/>
        <w:jc w:val="both"/>
        <w:rPr>
          <w:sz w:val="28"/>
          <w:szCs w:val="28"/>
        </w:rPr>
      </w:pP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2.12. Срок регистрации запроса заявителя о предоставлении муниципальной услуги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</w:t>
      </w:r>
      <w:r w:rsidR="00C40C0E" w:rsidRPr="00B118C0">
        <w:rPr>
          <w:sz w:val="28"/>
          <w:szCs w:val="28"/>
        </w:rPr>
        <w:t>2</w:t>
      </w:r>
      <w:r w:rsidRPr="00B118C0">
        <w:rPr>
          <w:sz w:val="28"/>
          <w:szCs w:val="28"/>
        </w:rPr>
        <w:t xml:space="preserve">.1. 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9" w:history="1">
        <w:r w:rsidRPr="00B118C0">
          <w:rPr>
            <w:sz w:val="28"/>
            <w:szCs w:val="28"/>
          </w:rPr>
          <w:t>книге</w:t>
        </w:r>
      </w:hyperlink>
      <w:r w:rsidRPr="00B118C0">
        <w:rPr>
          <w:sz w:val="28"/>
          <w:szCs w:val="28"/>
        </w:rPr>
        <w:t xml:space="preserve"> регистрации заявлений (далее также - Книга регистрации).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</w:t>
      </w:r>
      <w:r w:rsidR="00C40C0E" w:rsidRPr="00B118C0">
        <w:rPr>
          <w:sz w:val="28"/>
          <w:szCs w:val="28"/>
        </w:rPr>
        <w:t>2</w:t>
      </w:r>
      <w:r w:rsidRPr="00B118C0">
        <w:rPr>
          <w:sz w:val="28"/>
          <w:szCs w:val="28"/>
        </w:rPr>
        <w:t xml:space="preserve">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</w:t>
      </w:r>
      <w:r w:rsidRPr="00B118C0">
        <w:rPr>
          <w:sz w:val="28"/>
          <w:szCs w:val="28"/>
        </w:rPr>
        <w:lastRenderedPageBreak/>
        <w:t>проводит проверку электронной подписи, которой подписаны заявление и прилагаемые документы.</w:t>
      </w:r>
    </w:p>
    <w:p w:rsidR="00E868D8" w:rsidRPr="00B118C0" w:rsidRDefault="00E868D8" w:rsidP="00E86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738B2" w:rsidRPr="00B118C0" w:rsidRDefault="00B738B2" w:rsidP="00304B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2.13.</w:t>
      </w:r>
      <w:r w:rsidRPr="00B118C0">
        <w:rPr>
          <w:i/>
          <w:iCs/>
        </w:rPr>
        <w:tab/>
        <w:t>Требования к помещениям, в которых предоставляется</w:t>
      </w: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r w:rsidRPr="00B118C0">
        <w:rPr>
          <w:i/>
          <w:iCs/>
        </w:rPr>
        <w:t>муниципальная услуга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2.13.1.</w:t>
      </w:r>
      <w:r w:rsidRPr="00B118C0">
        <w:rPr>
          <w:sz w:val="28"/>
          <w:szCs w:val="28"/>
        </w:rPr>
        <w:tab/>
        <w:t>Центральный вход в здание</w:t>
      </w:r>
      <w:r w:rsidR="00AE3577">
        <w:rPr>
          <w:i/>
          <w:iCs/>
          <w:u w:val="single"/>
        </w:rPr>
        <w:t xml:space="preserve"> Администрации Богословского</w:t>
      </w:r>
      <w:r w:rsidRPr="00B118C0">
        <w:rPr>
          <w:i/>
          <w:iCs/>
          <w:u w:val="single"/>
        </w:rPr>
        <w:t xml:space="preserve"> сельского поселения</w:t>
      </w:r>
      <w:r w:rsidRPr="00B118C0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2.13.2.</w:t>
      </w:r>
      <w:r w:rsidRPr="00B118C0">
        <w:tab/>
      </w:r>
      <w:r w:rsidRPr="00B118C0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2.13.3.</w:t>
      </w:r>
      <w:r w:rsidRPr="00B118C0">
        <w:tab/>
      </w:r>
      <w:r w:rsidRPr="00B118C0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2.13.4.</w:t>
      </w:r>
      <w:r w:rsidRPr="00B118C0">
        <w:rPr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2.13.5.</w:t>
      </w:r>
      <w:r w:rsidRPr="00B118C0">
        <w:rPr>
          <w:rFonts w:ascii="Times New Roman" w:hAnsi="Times New Roman" w:cs="Times New Roman"/>
          <w:sz w:val="28"/>
          <w:szCs w:val="28"/>
        </w:rPr>
        <w:tab/>
        <w:t>Вход в здание</w:t>
      </w:r>
      <w:r w:rsidRPr="00B118C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E3577">
        <w:rPr>
          <w:rFonts w:ascii="Times New Roman" w:hAnsi="Times New Roman" w:cs="Times New Roman"/>
          <w:i/>
          <w:sz w:val="28"/>
          <w:szCs w:val="28"/>
        </w:rPr>
        <w:t>Администрации Богословского</w:t>
      </w:r>
      <w:r w:rsidRPr="00B118C0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B118C0">
        <w:rPr>
          <w:rFonts w:ascii="Times New Roman" w:hAnsi="Times New Roman" w:cs="Times New Roman"/>
          <w:sz w:val="28"/>
          <w:szCs w:val="28"/>
        </w:rPr>
        <w:t xml:space="preserve">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B738B2" w:rsidRPr="00B118C0" w:rsidRDefault="00B738B2" w:rsidP="00B73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 xml:space="preserve">На автомобильных стоянках у зданий, в которых исполняется </w:t>
      </w:r>
      <w:r w:rsidRPr="00B118C0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предусматриваются места для парковки автомобилей лиц с ограниченными возможностями здоровья.</w:t>
      </w:r>
    </w:p>
    <w:p w:rsidR="00983AAF" w:rsidRPr="00B118C0" w:rsidRDefault="00983AAF" w:rsidP="00983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738B2" w:rsidRPr="00B118C0" w:rsidRDefault="00B738B2" w:rsidP="00B738B2">
      <w:pPr>
        <w:pStyle w:val="4"/>
        <w:spacing w:before="0"/>
        <w:ind w:firstLine="540"/>
        <w:rPr>
          <w:i/>
          <w:iCs/>
        </w:rPr>
      </w:pPr>
      <w:bookmarkStart w:id="4" w:name="_Toc294183582"/>
      <w:r w:rsidRPr="00B118C0">
        <w:rPr>
          <w:i/>
          <w:iCs/>
        </w:rPr>
        <w:t>2.14. Показатели доступности и качества муниципальной услуги</w:t>
      </w:r>
      <w:bookmarkEnd w:id="4"/>
    </w:p>
    <w:p w:rsidR="00B738B2" w:rsidRPr="00B118C0" w:rsidRDefault="00B738B2" w:rsidP="00B738B2">
      <w:pPr>
        <w:pStyle w:val="23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Показатели доступности: 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</w:t>
      </w:r>
      <w:r w:rsidRPr="00B118C0">
        <w:rPr>
          <w:sz w:val="28"/>
          <w:szCs w:val="28"/>
        </w:rPr>
        <w:tab/>
        <w:t xml:space="preserve">своевременность и полнота предоставляемой информации о муниципальной услуге, в том числе на Портале государственных и муниципальных услуг (функций) области; 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</w:t>
      </w:r>
      <w:r w:rsidRPr="00B118C0">
        <w:rPr>
          <w:sz w:val="28"/>
          <w:szCs w:val="28"/>
        </w:rPr>
        <w:tab/>
        <w:t xml:space="preserve">установление должностных лиц </w:t>
      </w:r>
      <w:r w:rsidR="00AE3577">
        <w:rPr>
          <w:i/>
          <w:sz w:val="28"/>
          <w:szCs w:val="28"/>
        </w:rPr>
        <w:t>Администрации Богословского</w:t>
      </w:r>
      <w:r w:rsidRPr="00B118C0">
        <w:rPr>
          <w:i/>
          <w:sz w:val="28"/>
          <w:szCs w:val="28"/>
        </w:rPr>
        <w:t xml:space="preserve"> сельского поселения</w:t>
      </w:r>
      <w:r w:rsidRPr="00B118C0">
        <w:rPr>
          <w:sz w:val="28"/>
          <w:szCs w:val="28"/>
        </w:rPr>
        <w:t>, ответственных за предоставление муниципальной услуги;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в)</w:t>
      </w:r>
      <w:r w:rsidRPr="00B118C0">
        <w:rPr>
          <w:sz w:val="28"/>
          <w:szCs w:val="28"/>
        </w:rPr>
        <w:tab/>
        <w:t>доступность для маломобильных групп населения: вход в здание оборудован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кресла-коляски.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Показатели качества: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</w:t>
      </w:r>
      <w:r w:rsidRPr="00B118C0">
        <w:rPr>
          <w:sz w:val="28"/>
          <w:szCs w:val="28"/>
        </w:rPr>
        <w:tab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738B2" w:rsidRPr="00B118C0" w:rsidRDefault="00B738B2" w:rsidP="00B738B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</w:t>
      </w:r>
      <w:r w:rsidRPr="00B118C0">
        <w:rPr>
          <w:sz w:val="28"/>
          <w:szCs w:val="28"/>
        </w:rPr>
        <w:tab/>
        <w:t xml:space="preserve">количество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 </w:t>
      </w:r>
      <w:r w:rsidR="00AE3577">
        <w:rPr>
          <w:i/>
          <w:sz w:val="28"/>
          <w:szCs w:val="28"/>
        </w:rPr>
        <w:t>Администрации Богословского</w:t>
      </w:r>
      <w:r w:rsidRPr="00B118C0">
        <w:rPr>
          <w:i/>
          <w:sz w:val="28"/>
          <w:szCs w:val="28"/>
        </w:rPr>
        <w:t xml:space="preserve"> сельского поселения</w:t>
      </w:r>
      <w:r w:rsidRPr="00B118C0">
        <w:rPr>
          <w:sz w:val="28"/>
          <w:szCs w:val="28"/>
        </w:rPr>
        <w:t xml:space="preserve"> документов, не предусмотренных настоящим административным регламентом.</w:t>
      </w:r>
    </w:p>
    <w:p w:rsidR="00B738B2" w:rsidRPr="00B118C0" w:rsidRDefault="00B738B2" w:rsidP="00B738B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738B2" w:rsidRPr="00B118C0" w:rsidRDefault="00B738B2" w:rsidP="00B738B2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2.15. Перечень классов средств электронной подписи, которые</w:t>
      </w:r>
    </w:p>
    <w:p w:rsidR="00B738B2" w:rsidRPr="00B118C0" w:rsidRDefault="00B738B2" w:rsidP="00B738B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B738B2" w:rsidRPr="00B118C0" w:rsidRDefault="00B738B2" w:rsidP="00B738B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муниципальной услуги, оказываемой с применением</w:t>
      </w:r>
    </w:p>
    <w:p w:rsidR="00B738B2" w:rsidRPr="00B118C0" w:rsidRDefault="00B738B2" w:rsidP="00B738B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усиленной квалифицированной электронной подписи</w:t>
      </w:r>
    </w:p>
    <w:p w:rsidR="00B738B2" w:rsidRPr="00B118C0" w:rsidRDefault="00B738B2" w:rsidP="00B738B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738B2" w:rsidRPr="00B118C0" w:rsidRDefault="00B738B2" w:rsidP="00B73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 по </w:t>
      </w:r>
      <w:r w:rsidR="008C6330" w:rsidRPr="00B118C0">
        <w:rPr>
          <w:sz w:val="28"/>
          <w:szCs w:val="28"/>
        </w:rPr>
        <w:t xml:space="preserve">выдаче разрешения на использование земель или земельных участков, </w:t>
      </w:r>
      <w:r w:rsidR="00BB70B0" w:rsidRPr="00B118C0">
        <w:rPr>
          <w:sz w:val="28"/>
          <w:szCs w:val="28"/>
        </w:rPr>
        <w:t xml:space="preserve">находящихся в муниципальной собственности, без предоставления  земельных участков  и установления сервитута, </w:t>
      </w:r>
      <w:r w:rsidRPr="00B118C0">
        <w:rPr>
          <w:sz w:val="28"/>
          <w:szCs w:val="28"/>
        </w:rPr>
        <w:t>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5A2F6D" w:rsidRPr="00B118C0" w:rsidRDefault="005A2F6D" w:rsidP="005A2F6D">
      <w:pPr>
        <w:pStyle w:val="23"/>
        <w:spacing w:after="0" w:line="240" w:lineRule="auto"/>
        <w:ind w:firstLine="709"/>
        <w:jc w:val="center"/>
        <w:rPr>
          <w:sz w:val="28"/>
          <w:szCs w:val="28"/>
        </w:rPr>
      </w:pPr>
      <w:r w:rsidRPr="00B118C0">
        <w:rPr>
          <w:sz w:val="28"/>
          <w:szCs w:val="28"/>
          <w:lang w:val="en-US"/>
        </w:rPr>
        <w:t>III</w:t>
      </w:r>
      <w:r w:rsidRPr="00B118C0">
        <w:rPr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B118C0">
        <w:rPr>
          <w:sz w:val="28"/>
          <w:szCs w:val="28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193FB4" w:rsidRPr="00B118C0" w:rsidRDefault="005A2F6D" w:rsidP="00193FB4">
      <w:pPr>
        <w:ind w:firstLine="567"/>
        <w:jc w:val="both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1) прием и регистрация заявления о выдаче разрешения на использование земель или земельных участков</w:t>
      </w:r>
      <w:r w:rsidR="00BB70B0" w:rsidRPr="00B118C0">
        <w:rPr>
          <w:sz w:val="28"/>
          <w:szCs w:val="28"/>
        </w:rPr>
        <w:t xml:space="preserve">, находящихся в 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сервитутов;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2) рассмотрение заявления о  выдаче разрешения на использование земель или земельных участков, н</w:t>
      </w:r>
      <w:r w:rsidR="00BB70B0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и принятие решения по заявлению;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3) направление (выдача) результатов предоставления государственной услуги.</w:t>
      </w: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приведена в </w:t>
      </w:r>
      <w:hyperlink r:id="rId10" w:history="1">
        <w:r w:rsidRPr="00B118C0">
          <w:rPr>
            <w:rStyle w:val="a6"/>
            <w:rFonts w:eastAsiaTheme="majorEastAsia"/>
            <w:color w:val="auto"/>
            <w:sz w:val="28"/>
            <w:szCs w:val="28"/>
          </w:rPr>
          <w:t>блок-схеме</w:t>
        </w:r>
      </w:hyperlink>
      <w:r w:rsidRPr="00B118C0">
        <w:rPr>
          <w:sz w:val="28"/>
          <w:szCs w:val="28"/>
        </w:rPr>
        <w:t xml:space="preserve"> (приложение 2 к административному регламенту).</w:t>
      </w:r>
    </w:p>
    <w:p w:rsidR="008900B6" w:rsidRPr="00B118C0" w:rsidRDefault="008900B6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DA78D3" w:rsidRPr="00B118C0" w:rsidRDefault="004E2FBC" w:rsidP="00193FB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3.2. Прием и регистрация</w:t>
      </w:r>
      <w:r w:rsidR="006104B7" w:rsidRPr="00B118C0">
        <w:rPr>
          <w:i/>
          <w:sz w:val="28"/>
          <w:szCs w:val="28"/>
        </w:rPr>
        <w:t xml:space="preserve"> </w:t>
      </w:r>
      <w:r w:rsidR="003C5627" w:rsidRPr="00B118C0">
        <w:rPr>
          <w:i/>
          <w:sz w:val="28"/>
          <w:szCs w:val="28"/>
        </w:rPr>
        <w:t xml:space="preserve"> заявления</w:t>
      </w:r>
      <w:r w:rsidR="00193FB4" w:rsidRPr="00B118C0">
        <w:rPr>
          <w:i/>
          <w:sz w:val="28"/>
          <w:szCs w:val="28"/>
        </w:rPr>
        <w:t xml:space="preserve"> и приложенных к нему документов</w:t>
      </w:r>
    </w:p>
    <w:p w:rsidR="00C40C0E" w:rsidRPr="00B118C0" w:rsidRDefault="00C40C0E" w:rsidP="00193FB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4E2FBC" w:rsidRPr="00B118C0" w:rsidRDefault="004E2FBC" w:rsidP="004E2FBC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3.2.1. Основанием для начала административной процедуры является посту</w:t>
      </w:r>
      <w:r w:rsidR="00774F3B" w:rsidRPr="00B118C0">
        <w:rPr>
          <w:sz w:val="28"/>
          <w:szCs w:val="28"/>
        </w:rPr>
        <w:t>пление в Уполномоченный орган</w:t>
      </w:r>
      <w:r w:rsidRPr="00B118C0">
        <w:rPr>
          <w:sz w:val="28"/>
          <w:szCs w:val="28"/>
        </w:rPr>
        <w:t xml:space="preserve"> заявления о выдаче разрешения на использование земель или земельных участков, </w:t>
      </w:r>
      <w:r w:rsidR="00BB70B0" w:rsidRPr="00B118C0">
        <w:rPr>
          <w:sz w:val="28"/>
          <w:szCs w:val="28"/>
        </w:rPr>
        <w:t xml:space="preserve">находящихся в 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(в том числе из МФЦ).</w:t>
      </w:r>
    </w:p>
    <w:p w:rsidR="004E2FBC" w:rsidRPr="00B118C0" w:rsidRDefault="004E2FBC" w:rsidP="004E2FBC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3.2.2. Заявление  регистрируется специалистом, ответственным за</w:t>
      </w:r>
      <w:r w:rsidR="00C40C0E" w:rsidRPr="00B118C0">
        <w:rPr>
          <w:sz w:val="28"/>
          <w:szCs w:val="28"/>
        </w:rPr>
        <w:t xml:space="preserve"> прием и регистрацию заявления</w:t>
      </w:r>
      <w:r w:rsidRPr="00B118C0">
        <w:rPr>
          <w:sz w:val="28"/>
          <w:szCs w:val="28"/>
        </w:rPr>
        <w:t xml:space="preserve">, в день его поступления (при поступлении в электронном виде в нерабочее время – в ближайший рабочий день, следующий за днем поступления заявления). </w:t>
      </w:r>
    </w:p>
    <w:p w:rsidR="004E2FBC" w:rsidRPr="00B118C0" w:rsidRDefault="004E2FBC" w:rsidP="004E2FBC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3.2.3. Специалист, ответственный за </w:t>
      </w:r>
      <w:r w:rsidR="002458AE" w:rsidRPr="00B118C0">
        <w:rPr>
          <w:sz w:val="28"/>
          <w:szCs w:val="28"/>
        </w:rPr>
        <w:t xml:space="preserve"> прием и регистр</w:t>
      </w:r>
      <w:r w:rsidR="00044196" w:rsidRPr="00B118C0">
        <w:rPr>
          <w:sz w:val="28"/>
          <w:szCs w:val="28"/>
        </w:rPr>
        <w:t>ацию заявления</w:t>
      </w:r>
      <w:r w:rsidR="002458AE" w:rsidRPr="00B118C0">
        <w:rPr>
          <w:sz w:val="28"/>
          <w:szCs w:val="28"/>
        </w:rPr>
        <w:t xml:space="preserve"> </w:t>
      </w:r>
      <w:r w:rsidRPr="00B118C0">
        <w:rPr>
          <w:sz w:val="28"/>
          <w:szCs w:val="28"/>
        </w:rPr>
        <w:t xml:space="preserve">не позднее следующего рабочего дня после регистрации направляет заявление </w:t>
      </w:r>
      <w:r w:rsidR="002458AE" w:rsidRPr="00B118C0">
        <w:rPr>
          <w:sz w:val="28"/>
          <w:szCs w:val="28"/>
        </w:rPr>
        <w:t>руководителю Уполномоченного органа</w:t>
      </w:r>
      <w:r w:rsidR="000B2F1F" w:rsidRPr="00B118C0">
        <w:rPr>
          <w:sz w:val="28"/>
          <w:szCs w:val="28"/>
        </w:rPr>
        <w:t xml:space="preserve">. Руководитель уполномоченного органа </w:t>
      </w:r>
      <w:r w:rsidRPr="00B118C0">
        <w:rPr>
          <w:sz w:val="28"/>
          <w:szCs w:val="28"/>
        </w:rPr>
        <w:t>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 путем наложения соответствующей резолюции на заявление и передает указанные документы ответственному исполнителю</w:t>
      </w:r>
    </w:p>
    <w:p w:rsidR="004E2FBC" w:rsidRPr="00B118C0" w:rsidRDefault="004E2FBC" w:rsidP="004E2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C0">
        <w:rPr>
          <w:rFonts w:ascii="Times New Roman" w:hAnsi="Times New Roman" w:cs="Times New Roman"/>
          <w:sz w:val="28"/>
          <w:szCs w:val="28"/>
        </w:rPr>
        <w:t>3.2.4. Максимальный срок исполнения указанной административной процедуры составляет не более 3 календарных дней со дня поступления заявления о выдаче разрешения на использование земель или земельных участков, н</w:t>
      </w:r>
      <w:r w:rsidR="00BB70B0" w:rsidRPr="00B118C0">
        <w:rPr>
          <w:rFonts w:ascii="Times New Roman" w:hAnsi="Times New Roman" w:cs="Times New Roman"/>
          <w:sz w:val="28"/>
          <w:szCs w:val="28"/>
        </w:rPr>
        <w:t xml:space="preserve">аходящихся в </w:t>
      </w:r>
      <w:r w:rsidRPr="00B118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в администрацию поселения.</w:t>
      </w:r>
    </w:p>
    <w:p w:rsidR="004E2FBC" w:rsidRPr="00B118C0" w:rsidRDefault="004E2FBC" w:rsidP="004E2FBC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3.2.5. Результатом административной процедуры является регистрация заявления о выдаче разрешения на использование земель или земельных участков, н</w:t>
      </w:r>
      <w:r w:rsidR="00BB70B0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</w:t>
      </w:r>
      <w:r w:rsidRPr="00B118C0">
        <w:rPr>
          <w:sz w:val="28"/>
          <w:szCs w:val="28"/>
        </w:rPr>
        <w:lastRenderedPageBreak/>
        <w:t>земельных участков и установления сервитутов  и направление его ответственному исполнителю.</w:t>
      </w:r>
    </w:p>
    <w:p w:rsidR="002E66A8" w:rsidRPr="00B118C0" w:rsidRDefault="002E66A8" w:rsidP="00193F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407" w:rsidRPr="00B118C0" w:rsidRDefault="000B2F1F" w:rsidP="00875533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118C0">
        <w:rPr>
          <w:i/>
          <w:sz w:val="28"/>
          <w:szCs w:val="28"/>
        </w:rPr>
        <w:t>3.3</w:t>
      </w:r>
      <w:r w:rsidR="00E06407" w:rsidRPr="00B118C0">
        <w:rPr>
          <w:i/>
          <w:sz w:val="28"/>
          <w:szCs w:val="28"/>
        </w:rPr>
        <w:t>. Рассмо</w:t>
      </w:r>
      <w:r w:rsidR="003C5627" w:rsidRPr="00B118C0">
        <w:rPr>
          <w:i/>
          <w:sz w:val="28"/>
          <w:szCs w:val="28"/>
        </w:rPr>
        <w:t>трение заявления</w:t>
      </w:r>
      <w:r w:rsidR="00C40C0E" w:rsidRPr="00B118C0">
        <w:rPr>
          <w:i/>
          <w:sz w:val="28"/>
          <w:szCs w:val="28"/>
        </w:rPr>
        <w:t xml:space="preserve"> и приложенных к нему документов</w:t>
      </w:r>
    </w:p>
    <w:p w:rsidR="005A2F6D" w:rsidRPr="00B118C0" w:rsidRDefault="005A2F6D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3.3.1. Основанием для начала административной процедуры является получение ответственным исполнителем заявления о выдаче разрешения на использование земель или земельных участков</w:t>
      </w:r>
      <w:r w:rsidR="00BB70B0" w:rsidRPr="00B118C0">
        <w:rPr>
          <w:sz w:val="28"/>
          <w:szCs w:val="28"/>
        </w:rPr>
        <w:t xml:space="preserve">, находящихся в </w:t>
      </w:r>
      <w:r w:rsidRPr="00B118C0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 от руководителя Уполномоченного органа.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3.3.2. Ответственный исполнитель в течение 2 календарных дней с даты регистрации заявления и прилагаемых к нему документов рассматривает представленные документы, проверяет их на соответствие требованиям земельного законодательства.</w:t>
      </w: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3.3.3. В случае выявления оснований для возврата заявления  ответственный исполнитель готовит  уведомление о возврате заявления и приложенных к нему документов за подписью  руководителя Уполномоченного органа.</w:t>
      </w:r>
    </w:p>
    <w:p w:rsidR="000B2F1F" w:rsidRPr="00B118C0" w:rsidRDefault="000B2F1F" w:rsidP="000B2F1F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3.3.4. Специалист, ответственный за</w:t>
      </w:r>
      <w:r w:rsidR="00044196" w:rsidRPr="00B118C0">
        <w:rPr>
          <w:sz w:val="28"/>
          <w:szCs w:val="28"/>
        </w:rPr>
        <w:t xml:space="preserve">  прием и регистрацию заявления</w:t>
      </w:r>
      <w:r w:rsidRPr="00B118C0">
        <w:rPr>
          <w:sz w:val="28"/>
          <w:szCs w:val="28"/>
        </w:rPr>
        <w:t xml:space="preserve">, в течение 1 рабочего дня с даты поступления </w:t>
      </w:r>
      <w:r w:rsidRPr="00B118C0">
        <w:rPr>
          <w:rFonts w:eastAsia="Calibri"/>
          <w:sz w:val="28"/>
          <w:szCs w:val="28"/>
          <w:lang w:eastAsia="en-US"/>
        </w:rPr>
        <w:t xml:space="preserve"> уведомления </w:t>
      </w:r>
      <w:r w:rsidRPr="00B118C0">
        <w:rPr>
          <w:sz w:val="28"/>
          <w:szCs w:val="28"/>
        </w:rPr>
        <w:t>регистрирует его.</w:t>
      </w:r>
    </w:p>
    <w:p w:rsidR="000B2F1F" w:rsidRPr="00B118C0" w:rsidRDefault="000B2F1F" w:rsidP="000B2F1F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3.3.5. Выдача (направление) уведомления о возврате осуществляется идентично административной процедуре по направлению (выдаче) результатов муниципальной услуги, установленной пунктом 3.4 настоящего административного регламента.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3.3.6. В случае отсутствия оснований для возврата заявления о выдаче разрешения на использование земель или земельных участков, н</w:t>
      </w:r>
      <w:r w:rsidR="00BB70B0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ответственный исполнитель рассматривает документы на наличие или отсутствие оснований для отказа в предоставлении государственной услуги, указанных в пункте 2.8.3. настоящего административного регламента, в течение 10 календарных дней с даты получения заявления ответственным исполнителем.</w:t>
      </w: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3.3.7. В случае соответствия представленных документов установленным требованиям, ответственный исполнитель осуществляет одно из следующих действий:</w:t>
      </w:r>
    </w:p>
    <w:p w:rsidR="000B2F1F" w:rsidRPr="00B118C0" w:rsidRDefault="000B2F1F" w:rsidP="000B2F1F">
      <w:pPr>
        <w:widowControl w:val="0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готовит проект постановления администрации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с сопроводительным письмом за подписью руководителя Уполномоченного органа,</w:t>
      </w:r>
    </w:p>
    <w:p w:rsidR="000B2F1F" w:rsidRPr="00B118C0" w:rsidRDefault="000B2F1F" w:rsidP="000B2F1F">
      <w:pPr>
        <w:widowControl w:val="0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готовит проект уведомления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</w:t>
      </w:r>
      <w:r w:rsidR="00D54EDD" w:rsidRPr="00B118C0">
        <w:rPr>
          <w:sz w:val="28"/>
          <w:szCs w:val="28"/>
        </w:rPr>
        <w:t>рвитутов, за подписью руководителя Уполномоченного органа.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3.3.8. В случае наличия оснований для отказа в предоставлении муниципальной услуги, ответственный </w:t>
      </w:r>
      <w:r w:rsidR="00774F3B" w:rsidRPr="00B118C0">
        <w:rPr>
          <w:sz w:val="28"/>
          <w:szCs w:val="28"/>
        </w:rPr>
        <w:t>специалист готовит проект уведомления</w:t>
      </w:r>
      <w:r w:rsidRPr="00B118C0">
        <w:rPr>
          <w:sz w:val="28"/>
          <w:szCs w:val="28"/>
        </w:rPr>
        <w:t xml:space="preserve"> об отказе в  выдаче разрешения на использование земель или земельных </w:t>
      </w:r>
      <w:r w:rsidRPr="00B118C0">
        <w:rPr>
          <w:sz w:val="28"/>
          <w:szCs w:val="28"/>
        </w:rPr>
        <w:lastRenderedPageBreak/>
        <w:t>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с сопроводите</w:t>
      </w:r>
      <w:r w:rsidR="00774F3B" w:rsidRPr="00B118C0">
        <w:rPr>
          <w:sz w:val="28"/>
          <w:szCs w:val="28"/>
        </w:rPr>
        <w:t>льным письмом за подписью руководителя Уполномоченного органа.</w:t>
      </w:r>
    </w:p>
    <w:p w:rsidR="000B2F1F" w:rsidRPr="00B118C0" w:rsidRDefault="000B2F1F" w:rsidP="000B2F1F">
      <w:pPr>
        <w:widowControl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3.3.9. Ответственный специалист в день получения док</w:t>
      </w:r>
      <w:r w:rsidR="00D54EDD" w:rsidRPr="00B118C0">
        <w:rPr>
          <w:sz w:val="28"/>
          <w:szCs w:val="28"/>
        </w:rPr>
        <w:t>ументов, подписанных руководителем Уполномоченного органа</w:t>
      </w:r>
      <w:r w:rsidRPr="00B118C0">
        <w:rPr>
          <w:sz w:val="28"/>
          <w:szCs w:val="28"/>
        </w:rPr>
        <w:t xml:space="preserve"> осуществляет одно из следующих действий:</w:t>
      </w:r>
    </w:p>
    <w:p w:rsidR="000B2F1F" w:rsidRPr="00B118C0" w:rsidRDefault="000B2F1F" w:rsidP="000B2F1F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регистрирует постановление администрации поселения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с сопроводительным письмом,</w:t>
      </w:r>
    </w:p>
    <w:p w:rsidR="000B2F1F" w:rsidRPr="00B118C0" w:rsidRDefault="00044196" w:rsidP="000B2F1F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регистрирует уведомление</w:t>
      </w:r>
      <w:r w:rsidR="000B2F1F" w:rsidRPr="00B118C0">
        <w:rPr>
          <w:sz w:val="28"/>
          <w:szCs w:val="28"/>
        </w:rPr>
        <w:t xml:space="preserve"> об отказе в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="000B2F1F"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сервитутов.</w:t>
      </w:r>
    </w:p>
    <w:p w:rsidR="000B2F1F" w:rsidRPr="00B118C0" w:rsidRDefault="000B2F1F" w:rsidP="000B2F1F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передает </w:t>
      </w:r>
      <w:r w:rsidRPr="00B118C0">
        <w:rPr>
          <w:rFonts w:eastAsia="Calibri"/>
          <w:sz w:val="28"/>
          <w:szCs w:val="28"/>
          <w:lang w:eastAsia="en-US"/>
        </w:rPr>
        <w:t xml:space="preserve">уведомление </w:t>
      </w:r>
      <w:r w:rsidRPr="00B118C0">
        <w:rPr>
          <w:sz w:val="28"/>
          <w:szCs w:val="28"/>
        </w:rPr>
        <w:t>о 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 специалисту, ответственн</w:t>
      </w:r>
      <w:r w:rsidR="00D54EDD" w:rsidRPr="00B118C0">
        <w:rPr>
          <w:sz w:val="28"/>
          <w:szCs w:val="28"/>
        </w:rPr>
        <w:t>ому з</w:t>
      </w:r>
      <w:r w:rsidR="00044196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>.</w:t>
      </w:r>
    </w:p>
    <w:p w:rsidR="000B2F1F" w:rsidRPr="00B118C0" w:rsidRDefault="000B2F1F" w:rsidP="000B2F1F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Спе</w:t>
      </w:r>
      <w:r w:rsidR="00D54EDD" w:rsidRPr="00B118C0">
        <w:rPr>
          <w:sz w:val="28"/>
          <w:szCs w:val="28"/>
        </w:rPr>
        <w:t>циалист, ответственный з</w:t>
      </w:r>
      <w:r w:rsidR="00044196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 xml:space="preserve">, в течение 1 рабочего дня с даты поступления </w:t>
      </w:r>
      <w:r w:rsidRPr="00B118C0">
        <w:rPr>
          <w:rFonts w:eastAsia="Calibri"/>
          <w:sz w:val="28"/>
          <w:szCs w:val="28"/>
          <w:lang w:eastAsia="en-US"/>
        </w:rPr>
        <w:t xml:space="preserve">уведомления </w:t>
      </w:r>
      <w:r w:rsidRPr="00B118C0">
        <w:rPr>
          <w:sz w:val="28"/>
          <w:szCs w:val="28"/>
        </w:rPr>
        <w:t>о выдаче разрешения регистрирует и направляет его.</w:t>
      </w:r>
    </w:p>
    <w:p w:rsidR="000B2F1F" w:rsidRPr="00B118C0" w:rsidRDefault="000B2F1F" w:rsidP="000B2F1F">
      <w:pPr>
        <w:widowControl w:val="0"/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3.3.10. Максимальный срок выполнения данной административной процедуры составляет не более 30 календарных дней.</w:t>
      </w:r>
    </w:p>
    <w:p w:rsidR="000B2F1F" w:rsidRPr="00B118C0" w:rsidRDefault="000B2F1F" w:rsidP="000B2F1F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3.3.11. Результатом административной процедуры является передача зарегистрированных документов: постановления администрации о выдаче разрешения на использование земель или земельных участков, н</w:t>
      </w:r>
      <w:r w:rsidR="00756F3C" w:rsidRPr="00B118C0">
        <w:rPr>
          <w:sz w:val="28"/>
          <w:szCs w:val="28"/>
        </w:rPr>
        <w:t xml:space="preserve">аходящихся в </w:t>
      </w:r>
      <w:r w:rsidRPr="00B118C0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</w:t>
      </w:r>
      <w:r w:rsidRPr="00B118C0">
        <w:rPr>
          <w:rFonts w:eastAsia="Calibri"/>
          <w:sz w:val="28"/>
          <w:szCs w:val="28"/>
          <w:lang w:eastAsia="en-US"/>
        </w:rPr>
        <w:t xml:space="preserve"> уведомления </w:t>
      </w:r>
      <w:r w:rsidRPr="00B118C0">
        <w:rPr>
          <w:sz w:val="28"/>
          <w:szCs w:val="28"/>
        </w:rPr>
        <w:t>о  выдаче разрешения</w:t>
      </w:r>
      <w:r w:rsidRPr="00B118C0">
        <w:rPr>
          <w:rFonts w:eastAsia="Calibri"/>
          <w:sz w:val="28"/>
          <w:szCs w:val="28"/>
          <w:lang w:eastAsia="en-US"/>
        </w:rPr>
        <w:t xml:space="preserve">, </w:t>
      </w:r>
      <w:r w:rsidR="00044196" w:rsidRPr="00B118C0">
        <w:rPr>
          <w:sz w:val="28"/>
          <w:szCs w:val="28"/>
        </w:rPr>
        <w:t>уведомления</w:t>
      </w:r>
      <w:r w:rsidRPr="00B118C0">
        <w:rPr>
          <w:rFonts w:eastAsia="Calibri"/>
          <w:sz w:val="28"/>
          <w:szCs w:val="28"/>
          <w:lang w:eastAsia="en-US"/>
        </w:rPr>
        <w:t xml:space="preserve"> </w:t>
      </w:r>
      <w:r w:rsidRPr="00B118C0">
        <w:rPr>
          <w:sz w:val="28"/>
          <w:szCs w:val="28"/>
        </w:rPr>
        <w:t>об отказе в выдаче разрешения, -</w:t>
      </w:r>
      <w:r w:rsidRPr="00B118C0">
        <w:rPr>
          <w:rFonts w:eastAsia="Calibri"/>
          <w:sz w:val="28"/>
          <w:szCs w:val="28"/>
          <w:lang w:eastAsia="en-US"/>
        </w:rPr>
        <w:t xml:space="preserve"> с сопроводительным письмом</w:t>
      </w:r>
      <w:r w:rsidRPr="00B118C0">
        <w:rPr>
          <w:sz w:val="28"/>
          <w:szCs w:val="28"/>
        </w:rPr>
        <w:t xml:space="preserve"> специалисту, ответственн</w:t>
      </w:r>
      <w:r w:rsidR="00D54EDD" w:rsidRPr="00B118C0">
        <w:rPr>
          <w:sz w:val="28"/>
          <w:szCs w:val="28"/>
        </w:rPr>
        <w:t>ому з</w:t>
      </w:r>
      <w:r w:rsidR="00044196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>.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</w:p>
    <w:p w:rsidR="00A00849" w:rsidRPr="00B118C0" w:rsidRDefault="00D54EDD" w:rsidP="00030CF9">
      <w:pPr>
        <w:pStyle w:val="ConsPlusNormal"/>
        <w:widowControl/>
        <w:numPr>
          <w:ilvl w:val="1"/>
          <w:numId w:val="14"/>
        </w:numPr>
        <w:suppressAutoHyphens/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8C0">
        <w:rPr>
          <w:rFonts w:ascii="Times New Roman" w:hAnsi="Times New Roman" w:cs="Times New Roman"/>
          <w:i/>
          <w:sz w:val="28"/>
          <w:szCs w:val="28"/>
        </w:rPr>
        <w:t>Направление (выдача) результатов предоставления муниципальной услуги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3.4.1. Основанием для начала административной процедуры является поступление специалисту, ответственному за прием и регист</w:t>
      </w:r>
      <w:r w:rsidR="00625A1D" w:rsidRPr="00B118C0">
        <w:rPr>
          <w:sz w:val="28"/>
          <w:szCs w:val="28"/>
        </w:rPr>
        <w:t>рацию  заявления</w:t>
      </w:r>
      <w:r w:rsidRPr="00B118C0">
        <w:rPr>
          <w:sz w:val="28"/>
          <w:szCs w:val="28"/>
        </w:rPr>
        <w:t xml:space="preserve"> пакета документов, являющихся результатом предоставления муниципальной услуги.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3.4.2. Специалист, ответственный з</w:t>
      </w:r>
      <w:r w:rsidR="00625A1D" w:rsidRPr="00B118C0">
        <w:rPr>
          <w:sz w:val="28"/>
          <w:szCs w:val="28"/>
        </w:rPr>
        <w:t>а прием и регистрацию заявления</w:t>
      </w:r>
      <w:r w:rsidRPr="00B118C0">
        <w:rPr>
          <w:sz w:val="28"/>
          <w:szCs w:val="28"/>
        </w:rPr>
        <w:t xml:space="preserve">, не позднее следующего рабочего дня с даты получения  пакета документов, являющихся результатом предоставления муниципальной услуги,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 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 случае если способ направления не указан направление результатов предоставления муниципальной услуги осуществляется почтовым отправлением.</w:t>
      </w:r>
    </w:p>
    <w:p w:rsidR="00D54EDD" w:rsidRPr="00B118C0" w:rsidRDefault="00D54EDD" w:rsidP="00D54EDD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Документы могут быть выданы заявителю лично под роспись. В данном случае на втором экземпляре документа осуществляется отметка о получении. 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3.4.3.Максимальный срок исполнения данной административной процедуры составляет не более 3 календарных дней.</w:t>
      </w:r>
    </w:p>
    <w:p w:rsidR="00D54EDD" w:rsidRPr="00B118C0" w:rsidRDefault="00D54EDD" w:rsidP="00D54EDD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3.4.4. Результатом административной процедуры является направление (выдача) заявителю одного из следующих документов: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уведомления о возврате заявления с указанием причин возврата с приложением представленного на рассмотрение заявления;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постановление администрации поселения о  выдаче разрешения;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уведомление о   выдаче разрешения;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sz w:val="28"/>
          <w:szCs w:val="28"/>
        </w:rPr>
        <w:t>уведомление об отказе в о  выдаче разрешения;</w:t>
      </w:r>
    </w:p>
    <w:p w:rsidR="00D54EDD" w:rsidRPr="00B118C0" w:rsidRDefault="00D54EDD" w:rsidP="00D54EDD">
      <w:pPr>
        <w:numPr>
          <w:ilvl w:val="0"/>
          <w:numId w:val="15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18C0">
        <w:rPr>
          <w:rFonts w:eastAsia="Calibri"/>
          <w:sz w:val="28"/>
          <w:szCs w:val="28"/>
          <w:lang w:eastAsia="en-US"/>
        </w:rPr>
        <w:t xml:space="preserve">направление (выдача) проекта </w:t>
      </w:r>
      <w:r w:rsidRPr="00B118C0">
        <w:rPr>
          <w:sz w:val="28"/>
          <w:szCs w:val="28"/>
        </w:rPr>
        <w:t>о  выдаче разрешения</w:t>
      </w:r>
      <w:r w:rsidRPr="00B118C0">
        <w:rPr>
          <w:rFonts w:eastAsia="Calibri"/>
          <w:sz w:val="28"/>
          <w:szCs w:val="28"/>
          <w:lang w:eastAsia="en-US"/>
        </w:rPr>
        <w:t>.</w:t>
      </w:r>
    </w:p>
    <w:p w:rsidR="0099370B" w:rsidRPr="00B118C0" w:rsidRDefault="0099370B" w:rsidP="009937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370B" w:rsidRPr="00B118C0" w:rsidRDefault="0099370B" w:rsidP="0099370B">
      <w:pPr>
        <w:pStyle w:val="4"/>
        <w:spacing w:before="0"/>
        <w:ind w:firstLine="539"/>
      </w:pPr>
      <w:r w:rsidRPr="00B118C0">
        <w:rPr>
          <w:lang w:val="en-US"/>
        </w:rPr>
        <w:t>IV</w:t>
      </w:r>
      <w:r w:rsidRPr="00B118C0">
        <w:t>. ФОРМЫ КОНТРОЛЯ ЗА ИСПОЛНЕНИЕМ АДМИНИСТРАТИВНОГО РЕГЛАМЕНТА</w:t>
      </w:r>
    </w:p>
    <w:p w:rsidR="0099370B" w:rsidRPr="00B118C0" w:rsidRDefault="0099370B" w:rsidP="009937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83AAF" w:rsidRPr="00B118C0" w:rsidRDefault="00983AAF" w:rsidP="00983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983AAF" w:rsidRPr="00B118C0" w:rsidRDefault="00983AAF" w:rsidP="00983AA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18C0">
        <w:rPr>
          <w:sz w:val="28"/>
        </w:rPr>
        <w:t xml:space="preserve">4.2. </w:t>
      </w:r>
      <w:r w:rsidRPr="00B118C0">
        <w:rPr>
          <w:sz w:val="28"/>
          <w:szCs w:val="28"/>
        </w:rPr>
        <w:t>Текущий контроль осуществляют должностные лица, определенные распор</w:t>
      </w:r>
      <w:r w:rsidR="00F878DE">
        <w:rPr>
          <w:sz w:val="28"/>
          <w:szCs w:val="28"/>
        </w:rPr>
        <w:t>яжением администрации Богословского</w:t>
      </w:r>
      <w:r w:rsidRPr="00B118C0">
        <w:rPr>
          <w:sz w:val="28"/>
          <w:szCs w:val="28"/>
        </w:rPr>
        <w:t xml:space="preserve"> сельского поселения</w:t>
      </w:r>
      <w:r w:rsidRPr="00B118C0">
        <w:rPr>
          <w:sz w:val="28"/>
        </w:rPr>
        <w:t>.</w:t>
      </w:r>
    </w:p>
    <w:p w:rsidR="00983AAF" w:rsidRPr="00B118C0" w:rsidRDefault="00983AAF" w:rsidP="00AE3577">
      <w:pPr>
        <w:tabs>
          <w:tab w:val="left" w:pos="6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4.3. Общий контроль над полнотой и качеством </w:t>
      </w:r>
      <w:r w:rsidRPr="00B118C0">
        <w:rPr>
          <w:spacing w:val="-4"/>
          <w:sz w:val="28"/>
          <w:szCs w:val="28"/>
        </w:rPr>
        <w:t>предоставления муниципальной услуги</w:t>
      </w:r>
      <w:r w:rsidR="00AE3577">
        <w:rPr>
          <w:sz w:val="28"/>
          <w:szCs w:val="28"/>
        </w:rPr>
        <w:t xml:space="preserve"> осуществляет глава Богословского</w:t>
      </w:r>
      <w:r w:rsidRPr="00B118C0">
        <w:rPr>
          <w:sz w:val="28"/>
          <w:szCs w:val="28"/>
        </w:rPr>
        <w:t xml:space="preserve"> сельского поселения.</w:t>
      </w:r>
    </w:p>
    <w:p w:rsidR="00983AAF" w:rsidRPr="00AE3577" w:rsidRDefault="00983AAF" w:rsidP="00AE3577">
      <w:pPr>
        <w:pStyle w:val="21"/>
        <w:rPr>
          <w:snapToGrid w:val="0"/>
          <w:sz w:val="28"/>
          <w:szCs w:val="28"/>
        </w:rPr>
      </w:pPr>
      <w:r w:rsidRPr="00B118C0">
        <w:rPr>
          <w:sz w:val="28"/>
          <w:szCs w:val="28"/>
        </w:rPr>
        <w:t xml:space="preserve">    4.5.Должностные лица, ответственные за предоставление муниципальной услуги, несут персональную ответственность за соблюдение порядка пред</w:t>
      </w:r>
      <w:r w:rsidR="00AE3577">
        <w:rPr>
          <w:sz w:val="28"/>
          <w:szCs w:val="28"/>
        </w:rPr>
        <w:t>оставления муниципальной услуги</w:t>
      </w:r>
    </w:p>
    <w:p w:rsidR="00983AAF" w:rsidRPr="00B118C0" w:rsidRDefault="00AE3577" w:rsidP="00983AAF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4.7.</w:t>
      </w:r>
      <w:r w:rsidR="00983AAF" w:rsidRPr="00B118C0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983AAF" w:rsidRPr="00B118C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="00983AAF" w:rsidRPr="00B118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3AAF" w:rsidRPr="00B118C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="00983AAF" w:rsidRPr="00B118C0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 и работников МФЦ, ответственных за предоставление муниципальной услуги.</w:t>
      </w:r>
    </w:p>
    <w:p w:rsidR="00983AAF" w:rsidRPr="00B118C0" w:rsidRDefault="00983AAF" w:rsidP="00983AA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AF" w:rsidRPr="00B118C0" w:rsidRDefault="00983AAF" w:rsidP="00983AAF">
      <w:pPr>
        <w:jc w:val="center"/>
        <w:rPr>
          <w:sz w:val="28"/>
          <w:szCs w:val="28"/>
          <w:shd w:val="clear" w:color="auto" w:fill="FFFFFF"/>
        </w:rPr>
      </w:pPr>
      <w:r w:rsidRPr="00B118C0">
        <w:rPr>
          <w:sz w:val="28"/>
          <w:szCs w:val="28"/>
        </w:rPr>
        <w:t xml:space="preserve"> V. Досудебный (внесудебный) порядок обжалования заявителем решений и действий (бездействия) органа, предоставляющего муниципальную услугу,  многофункционального центра,</w:t>
      </w:r>
      <w:r w:rsidRPr="00B118C0">
        <w:rPr>
          <w:sz w:val="28"/>
          <w:szCs w:val="28"/>
          <w:shd w:val="clear" w:color="auto" w:fill="FFFFFF"/>
        </w:rPr>
        <w:t xml:space="preserve"> организаций, указанных в </w:t>
      </w:r>
      <w:hyperlink r:id="rId11" w:anchor="/document/12177515/entry/16011" w:history="1">
        <w:r w:rsidRPr="00B118C0">
          <w:rPr>
            <w:rStyle w:val="a6"/>
            <w:color w:val="auto"/>
            <w:shd w:val="clear" w:color="auto" w:fill="FFFFFF"/>
          </w:rPr>
          <w:t>части 1.1 статьи 16</w:t>
        </w:r>
      </w:hyperlink>
      <w:r w:rsidRPr="00B118C0">
        <w:rPr>
          <w:sz w:val="28"/>
          <w:szCs w:val="28"/>
          <w:shd w:val="clear" w:color="auto" w:fill="FFFFFF"/>
        </w:rPr>
        <w:t>  Федерального закона  от 27 июля 2010 г.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</w:p>
    <w:p w:rsidR="00C46363" w:rsidRPr="00B118C0" w:rsidRDefault="00C46363" w:rsidP="00C46363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</w:t>
      </w:r>
      <w:r w:rsidRPr="00B118C0">
        <w:rPr>
          <w:sz w:val="28"/>
          <w:szCs w:val="28"/>
        </w:rPr>
        <w:lastRenderedPageBreak/>
        <w:t>(внесудебном) порядке, не лишает их права на обжалование указанных решений, действий (бездействия) в судебном порядке.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Заявитель может обратиться с жалобой, в том числе в следующих случаях: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118C0">
        <w:rPr>
          <w:sz w:val="28"/>
          <w:szCs w:val="28"/>
        </w:rPr>
        <w:t xml:space="preserve">       1) нарушение срока регистрации запроса о предоставлении муниципальной услуги, запроса, указанного в </w:t>
      </w:r>
      <w:hyperlink r:id="rId12" w:anchor="/document/12177515/entry/1510" w:history="1">
        <w:r w:rsidRPr="00B118C0">
          <w:rPr>
            <w:rStyle w:val="a6"/>
            <w:sz w:val="28"/>
            <w:szCs w:val="28"/>
          </w:rPr>
          <w:t>статье 15.1</w:t>
        </w:r>
      </w:hyperlink>
      <w:r w:rsidRPr="00B118C0">
        <w:rPr>
          <w:sz w:val="28"/>
          <w:szCs w:val="28"/>
        </w:rPr>
        <w:t> 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2) 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3" w:anchor="/document/12177515/entry/160013" w:history="1">
        <w:r w:rsidRPr="00B118C0">
          <w:rPr>
            <w:rStyle w:val="a6"/>
            <w:sz w:val="28"/>
            <w:szCs w:val="28"/>
          </w:rPr>
          <w:t>частью 1.3 статьи 16</w:t>
        </w:r>
      </w:hyperlink>
      <w:r w:rsidRPr="00B118C0">
        <w:rPr>
          <w:sz w:val="28"/>
          <w:szCs w:val="28"/>
        </w:rPr>
        <w:t xml:space="preserve">  Федерального закона </w:t>
      </w:r>
      <w:r w:rsidRPr="00B118C0">
        <w:rPr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услуг»,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3) требование у заявителя документов или информации либо осуществления действий, представление или осуществление которых  не предусмотрено нормативными правовыми актами Российской Федерации, нормативн</w:t>
      </w:r>
      <w:r w:rsidR="00AE3577">
        <w:rPr>
          <w:sz w:val="28"/>
          <w:szCs w:val="28"/>
        </w:rPr>
        <w:t>ыми правовыми актами Омской</w:t>
      </w:r>
      <w:r w:rsidRPr="00B118C0">
        <w:rPr>
          <w:sz w:val="28"/>
          <w:szCs w:val="28"/>
        </w:rPr>
        <w:t xml:space="preserve"> области, муниципаль</w:t>
      </w:r>
      <w:r w:rsidR="00AE3577">
        <w:rPr>
          <w:sz w:val="28"/>
          <w:szCs w:val="28"/>
        </w:rPr>
        <w:t>ными правовыми актами Богословского</w:t>
      </w:r>
      <w:r w:rsidRPr="00B118C0">
        <w:rPr>
          <w:sz w:val="28"/>
          <w:szCs w:val="28"/>
        </w:rPr>
        <w:t xml:space="preserve"> сельского поселения для предоставления  муниципальной услуги;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</w:t>
      </w:r>
      <w:r w:rsidR="00AE3577">
        <w:rPr>
          <w:color w:val="000000"/>
          <w:sz w:val="28"/>
          <w:szCs w:val="28"/>
        </w:rPr>
        <w:t>ыми правовыми актами Омской</w:t>
      </w:r>
      <w:r w:rsidRPr="00B118C0">
        <w:rPr>
          <w:color w:val="000000"/>
          <w:sz w:val="28"/>
          <w:szCs w:val="28"/>
        </w:rPr>
        <w:t xml:space="preserve"> области, муниципаль</w:t>
      </w:r>
      <w:r w:rsidR="00AE3577">
        <w:rPr>
          <w:color w:val="000000"/>
          <w:sz w:val="28"/>
          <w:szCs w:val="28"/>
        </w:rPr>
        <w:t>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 для предоставления  муниципальной услуги, у заявителя;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18C0">
        <w:rPr>
          <w:color w:val="000000"/>
          <w:sz w:val="28"/>
          <w:szCs w:val="28"/>
        </w:rPr>
        <w:t xml:space="preserve">      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AE3577">
        <w:rPr>
          <w:color w:val="000000"/>
          <w:sz w:val="28"/>
          <w:szCs w:val="28"/>
        </w:rPr>
        <w:t>ыми правовыми актами Омской</w:t>
      </w:r>
      <w:r w:rsidRPr="00B118C0">
        <w:rPr>
          <w:color w:val="000000"/>
          <w:sz w:val="28"/>
          <w:szCs w:val="28"/>
        </w:rPr>
        <w:t xml:space="preserve"> области, муниципальным</w:t>
      </w:r>
      <w:r w:rsidR="00AE3577">
        <w:rPr>
          <w:color w:val="000000"/>
          <w:sz w:val="28"/>
          <w:szCs w:val="28"/>
        </w:rPr>
        <w:t>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4" w:anchor="/document/12177515/entry/160013" w:history="1">
        <w:r w:rsidRPr="00B118C0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B118C0">
        <w:rPr>
          <w:color w:val="000000"/>
          <w:sz w:val="28"/>
          <w:szCs w:val="28"/>
        </w:rPr>
        <w:t>  Федерального закона</w:t>
      </w:r>
      <w:r w:rsidRPr="00B118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от 27 июля 2010 г. № 210-ФЗ «Об организации предоставления государственных и муниципальных услуг»;       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</w:t>
      </w:r>
      <w:r w:rsidR="00422373">
        <w:rPr>
          <w:color w:val="000000"/>
          <w:sz w:val="28"/>
          <w:szCs w:val="28"/>
        </w:rPr>
        <w:t xml:space="preserve">ыми правовыми актами Омской </w:t>
      </w:r>
      <w:r w:rsidRPr="00B118C0">
        <w:rPr>
          <w:color w:val="000000"/>
          <w:sz w:val="28"/>
          <w:szCs w:val="28"/>
        </w:rPr>
        <w:t xml:space="preserve"> области, муни</w:t>
      </w:r>
      <w:r w:rsidR="00422373">
        <w:rPr>
          <w:color w:val="000000"/>
          <w:sz w:val="28"/>
          <w:szCs w:val="28"/>
        </w:rPr>
        <w:t>ципальными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lastRenderedPageBreak/>
        <w:t xml:space="preserve">   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5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 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6" w:anchor="/document/12177515/entry/160013" w:history="1">
        <w:r w:rsidRPr="00B118C0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B118C0">
        <w:rPr>
          <w:color w:val="000000"/>
          <w:sz w:val="28"/>
          <w:szCs w:val="28"/>
        </w:rPr>
        <w:t>  Федерального закона</w:t>
      </w:r>
      <w:r w:rsidRPr="00B118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18C0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8) нарушение срока или порядка выдачи документов по результатам предоставления  муниципальной услуги;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18C0">
        <w:rPr>
          <w:color w:val="000000"/>
          <w:sz w:val="28"/>
          <w:szCs w:val="28"/>
        </w:rPr>
        <w:t xml:space="preserve">   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422373">
        <w:rPr>
          <w:color w:val="000000"/>
          <w:sz w:val="28"/>
          <w:szCs w:val="28"/>
        </w:rPr>
        <w:t xml:space="preserve">ыми правовыми актами Омской </w:t>
      </w:r>
      <w:r w:rsidRPr="00B118C0">
        <w:rPr>
          <w:color w:val="000000"/>
          <w:sz w:val="28"/>
          <w:szCs w:val="28"/>
        </w:rPr>
        <w:t xml:space="preserve"> области, муниципаль</w:t>
      </w:r>
      <w:r w:rsidR="00422373">
        <w:rPr>
          <w:color w:val="000000"/>
          <w:sz w:val="28"/>
          <w:szCs w:val="28"/>
        </w:rPr>
        <w:t>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7" w:anchor="/document/12177515/entry/160013" w:history="1">
        <w:r w:rsidRPr="00B118C0">
          <w:rPr>
            <w:rStyle w:val="a6"/>
            <w:color w:val="000000"/>
            <w:sz w:val="28"/>
            <w:szCs w:val="28"/>
          </w:rPr>
          <w:t>частью 1.3 статьи 16</w:t>
        </w:r>
      </w:hyperlink>
      <w:r w:rsidRPr="00B118C0">
        <w:rPr>
          <w:color w:val="000000"/>
          <w:sz w:val="28"/>
          <w:szCs w:val="28"/>
        </w:rPr>
        <w:t>  Федерального закона</w:t>
      </w:r>
      <w:r w:rsidRPr="00B118C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18C0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w:anchor="sub_7014" w:history="1">
        <w:r w:rsidRPr="00B118C0">
          <w:rPr>
            <w:rStyle w:val="af1"/>
            <w:sz w:val="28"/>
            <w:szCs w:val="28"/>
          </w:rPr>
          <w:t>пунктом 4 части 1 статьи 7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sub_160013" w:history="1">
        <w:r w:rsidRPr="00B118C0">
          <w:rPr>
            <w:rStyle w:val="af1"/>
            <w:sz w:val="28"/>
            <w:szCs w:val="28"/>
          </w:rPr>
          <w:t>частью 1.3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.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118C0">
        <w:rPr>
          <w:sz w:val="28"/>
          <w:szCs w:val="28"/>
          <w:shd w:val="clear" w:color="auto" w:fill="FFFFFF"/>
        </w:rPr>
        <w:lastRenderedPageBreak/>
        <w:t xml:space="preserve">      </w:t>
      </w:r>
      <w:r w:rsidRPr="00B118C0">
        <w:rPr>
          <w:sz w:val="28"/>
          <w:szCs w:val="28"/>
        </w:rPr>
        <w:t>5.3.  Жалоба подается в письменной форме на бумажном носителе, в электронной форме 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8" w:anchor="/document/12177515/entry/16011" w:history="1">
        <w:r w:rsidRPr="00B118C0">
          <w:rPr>
            <w:rStyle w:val="a6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> 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услуг».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color w:val="22272F"/>
          <w:sz w:val="28"/>
          <w:szCs w:val="28"/>
          <w:shd w:val="clear" w:color="auto" w:fill="FFFFFF"/>
        </w:rPr>
        <w:t xml:space="preserve">     </w:t>
      </w:r>
      <w:r w:rsidRPr="00B118C0">
        <w:rPr>
          <w:color w:val="22272F"/>
          <w:sz w:val="28"/>
          <w:szCs w:val="28"/>
        </w:rPr>
        <w:t xml:space="preserve"> </w:t>
      </w:r>
      <w:r w:rsidRPr="00B118C0">
        <w:rPr>
          <w:sz w:val="28"/>
          <w:szCs w:val="28"/>
        </w:rPr>
        <w:t xml:space="preserve">Жалобы на решения и действия (бездействие) главы поселения, должностных лиц и муниципальных служащих Уполномоченного органа   рассматриваются непосредственно руководителем Уполномоченного органа. 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услуг», </w:t>
      </w:r>
      <w:r w:rsidRPr="00B118C0">
        <w:rPr>
          <w:sz w:val="28"/>
          <w:szCs w:val="28"/>
        </w:rPr>
        <w:t>подаются руководителям этих организаций.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5.4. Жалоба на решения и действия (бездействие) Уполномоченного органа, должностного лица,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 либо  портала государственных и</w:t>
      </w:r>
      <w:r w:rsidR="00F878DE">
        <w:rPr>
          <w:sz w:val="28"/>
          <w:szCs w:val="28"/>
        </w:rPr>
        <w:t xml:space="preserve"> муниципальных услуг Омской</w:t>
      </w:r>
      <w:r w:rsidRPr="00B118C0">
        <w:rPr>
          <w:sz w:val="28"/>
          <w:szCs w:val="28"/>
        </w:rPr>
        <w:t xml:space="preserve"> области, а также может быть принята при личном приеме заявителя. </w:t>
      </w:r>
    </w:p>
    <w:p w:rsidR="00C46363" w:rsidRPr="00B118C0" w:rsidRDefault="00C46363" w:rsidP="00C463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 портала государственных и</w:t>
      </w:r>
      <w:r w:rsidR="00422373">
        <w:rPr>
          <w:sz w:val="28"/>
          <w:szCs w:val="28"/>
        </w:rPr>
        <w:t xml:space="preserve"> муниципальных услуг Омской </w:t>
      </w:r>
      <w:r w:rsidRPr="00B118C0">
        <w:rPr>
          <w:sz w:val="28"/>
          <w:szCs w:val="28"/>
        </w:rPr>
        <w:t xml:space="preserve"> области,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9" w:anchor="/document/12177515/entry/16011" w:history="1">
        <w:r w:rsidRPr="00B118C0">
          <w:rPr>
            <w:rStyle w:val="a6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 портала государственных и</w:t>
      </w:r>
      <w:r w:rsidR="00F878DE">
        <w:rPr>
          <w:sz w:val="28"/>
          <w:szCs w:val="28"/>
        </w:rPr>
        <w:t xml:space="preserve"> муниципальных услуг Омской </w:t>
      </w:r>
      <w:r w:rsidRPr="00B118C0">
        <w:rPr>
          <w:sz w:val="28"/>
          <w:szCs w:val="28"/>
        </w:rPr>
        <w:t xml:space="preserve"> области, а также может быть принята при личном приеме заявителя.</w:t>
      </w:r>
    </w:p>
    <w:p w:rsidR="00C46363" w:rsidRPr="00B118C0" w:rsidRDefault="00C46363" w:rsidP="00C46363">
      <w:pPr>
        <w:jc w:val="both"/>
        <w:rPr>
          <w:color w:val="000000"/>
          <w:sz w:val="28"/>
          <w:szCs w:val="28"/>
        </w:rPr>
      </w:pPr>
      <w:r w:rsidRPr="00B118C0">
        <w:rPr>
          <w:sz w:val="28"/>
          <w:szCs w:val="28"/>
        </w:rPr>
        <w:t xml:space="preserve">        5.5.</w:t>
      </w:r>
      <w:r w:rsidRPr="00B118C0">
        <w:rPr>
          <w:i/>
          <w:iCs/>
          <w:sz w:val="28"/>
          <w:szCs w:val="28"/>
          <w:lang w:eastAsia="en-US"/>
        </w:rPr>
        <w:t xml:space="preserve"> </w:t>
      </w:r>
      <w:r w:rsidRPr="00B118C0">
        <w:rPr>
          <w:color w:val="000000"/>
          <w:sz w:val="28"/>
          <w:szCs w:val="28"/>
        </w:rPr>
        <w:t>В электронном виде жалоба в Уполномоченный орган  может быть подана заявителем посредством:</w:t>
      </w:r>
    </w:p>
    <w:p w:rsidR="00C46363" w:rsidRPr="00B118C0" w:rsidRDefault="00C46363" w:rsidP="00C46363">
      <w:pPr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lastRenderedPageBreak/>
        <w:t xml:space="preserve">      а) официального сайта  администрации поселения в информационно-телекоммуникационной сети "Интернет" (</w:t>
      </w:r>
      <w:r w:rsidR="00422373">
        <w:rPr>
          <w:sz w:val="26"/>
          <w:szCs w:val="26"/>
          <w:u w:val="single"/>
          <w:lang w:val="en-US"/>
        </w:rPr>
        <w:t>https</w:t>
      </w:r>
      <w:r w:rsidR="00422373">
        <w:rPr>
          <w:sz w:val="26"/>
          <w:szCs w:val="26"/>
          <w:u w:val="single"/>
        </w:rPr>
        <w:t>://</w:t>
      </w:r>
      <w:r w:rsidR="00422373">
        <w:t xml:space="preserve"> </w:t>
      </w:r>
      <w:r w:rsidR="00422373">
        <w:rPr>
          <w:sz w:val="26"/>
          <w:szCs w:val="26"/>
          <w:u w:val="single"/>
          <w:lang w:val="en-US"/>
        </w:rPr>
        <w:t>http</w:t>
      </w:r>
      <w:r w:rsidR="00422373">
        <w:rPr>
          <w:sz w:val="26"/>
          <w:szCs w:val="26"/>
          <w:u w:val="single"/>
        </w:rPr>
        <w:t>://</w:t>
      </w:r>
      <w:proofErr w:type="spellStart"/>
      <w:r w:rsidR="00422373">
        <w:rPr>
          <w:sz w:val="26"/>
          <w:szCs w:val="26"/>
          <w:u w:val="single"/>
          <w:lang w:val="en-US"/>
        </w:rPr>
        <w:t>bogoslovkaomr</w:t>
      </w:r>
      <w:proofErr w:type="spellEnd"/>
      <w:r w:rsidR="00422373">
        <w:rPr>
          <w:sz w:val="26"/>
          <w:szCs w:val="26"/>
          <w:u w:val="single"/>
        </w:rPr>
        <w:t>.</w:t>
      </w:r>
      <w:proofErr w:type="spellStart"/>
      <w:r w:rsidR="00422373">
        <w:rPr>
          <w:sz w:val="26"/>
          <w:szCs w:val="26"/>
          <w:u w:val="single"/>
          <w:lang w:val="en-US"/>
        </w:rPr>
        <w:t>ru</w:t>
      </w:r>
      <w:proofErr w:type="spellEnd"/>
      <w:r w:rsidR="00422373">
        <w:rPr>
          <w:sz w:val="26"/>
          <w:szCs w:val="26"/>
          <w:u w:val="single"/>
        </w:rPr>
        <w:t>/.</w:t>
      </w:r>
      <w:r w:rsidRPr="00B118C0">
        <w:rPr>
          <w:sz w:val="28"/>
          <w:szCs w:val="28"/>
        </w:rPr>
        <w:t>)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б) электронно</w:t>
      </w:r>
      <w:r w:rsidR="00422373">
        <w:rPr>
          <w:color w:val="000000"/>
          <w:sz w:val="28"/>
          <w:szCs w:val="28"/>
        </w:rPr>
        <w:t>й почты администрации Богословского</w:t>
      </w:r>
      <w:r w:rsidRPr="00B118C0">
        <w:rPr>
          <w:color w:val="000000"/>
          <w:sz w:val="28"/>
          <w:szCs w:val="28"/>
        </w:rPr>
        <w:t xml:space="preserve"> сельского поселения (</w:t>
      </w:r>
      <w:proofErr w:type="spellStart"/>
      <w:r w:rsidR="00422373" w:rsidRPr="00422373">
        <w:rPr>
          <w:sz w:val="28"/>
          <w:szCs w:val="28"/>
          <w:lang w:val="en-US"/>
        </w:rPr>
        <w:t>bogoslovskoe</w:t>
      </w:r>
      <w:proofErr w:type="spellEnd"/>
      <w:r w:rsidR="00422373" w:rsidRPr="00422373">
        <w:rPr>
          <w:sz w:val="28"/>
          <w:szCs w:val="28"/>
        </w:rPr>
        <w:t>_</w:t>
      </w:r>
      <w:proofErr w:type="spellStart"/>
      <w:r w:rsidR="00422373" w:rsidRPr="00422373">
        <w:rPr>
          <w:sz w:val="28"/>
          <w:szCs w:val="28"/>
          <w:lang w:val="en-US"/>
        </w:rPr>
        <w:t>sp</w:t>
      </w:r>
      <w:proofErr w:type="spellEnd"/>
      <w:r w:rsidR="00422373" w:rsidRPr="00422373">
        <w:rPr>
          <w:sz w:val="28"/>
          <w:szCs w:val="28"/>
        </w:rPr>
        <w:t>@</w:t>
      </w:r>
      <w:proofErr w:type="spellStart"/>
      <w:r w:rsidR="00422373" w:rsidRPr="00422373">
        <w:rPr>
          <w:sz w:val="28"/>
          <w:szCs w:val="28"/>
          <w:lang w:val="en-US"/>
        </w:rPr>
        <w:t>omsk</w:t>
      </w:r>
      <w:proofErr w:type="spellEnd"/>
      <w:r w:rsidR="00422373" w:rsidRPr="00422373">
        <w:rPr>
          <w:sz w:val="28"/>
          <w:szCs w:val="28"/>
        </w:rPr>
        <w:t>.</w:t>
      </w:r>
      <w:proofErr w:type="spellStart"/>
      <w:r w:rsidR="00422373" w:rsidRPr="00422373">
        <w:rPr>
          <w:sz w:val="28"/>
          <w:szCs w:val="28"/>
          <w:lang w:val="en-US"/>
        </w:rPr>
        <w:t>omskportal</w:t>
      </w:r>
      <w:proofErr w:type="spellEnd"/>
      <w:r w:rsidR="00422373" w:rsidRPr="00422373">
        <w:rPr>
          <w:sz w:val="28"/>
          <w:szCs w:val="28"/>
        </w:rPr>
        <w:t>.</w:t>
      </w:r>
      <w:proofErr w:type="spellStart"/>
      <w:r w:rsidR="00422373" w:rsidRPr="00422373">
        <w:rPr>
          <w:sz w:val="28"/>
          <w:szCs w:val="28"/>
          <w:lang w:val="en-US"/>
        </w:rPr>
        <w:t>ru</w:t>
      </w:r>
      <w:proofErr w:type="spellEnd"/>
      <w:r w:rsidRPr="00B118C0">
        <w:rPr>
          <w:color w:val="000000"/>
          <w:sz w:val="28"/>
          <w:szCs w:val="28"/>
        </w:rPr>
        <w:t>).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в) областной информационной системы «Портал государственных и муниципал</w:t>
      </w:r>
      <w:r w:rsidR="00422373">
        <w:rPr>
          <w:color w:val="000000"/>
          <w:sz w:val="28"/>
          <w:szCs w:val="28"/>
        </w:rPr>
        <w:t xml:space="preserve">ьных услуг (функций) Омской </w:t>
      </w:r>
      <w:r w:rsidRPr="00B118C0">
        <w:rPr>
          <w:color w:val="000000"/>
          <w:sz w:val="28"/>
          <w:szCs w:val="28"/>
        </w:rPr>
        <w:t xml:space="preserve"> области» (</w:t>
      </w:r>
      <w:r w:rsidR="00422373">
        <w:rPr>
          <w:sz w:val="26"/>
          <w:szCs w:val="26"/>
        </w:rPr>
        <w:t>http://pgu.omskportal.ru/u</w:t>
      </w:r>
      <w:r w:rsidRPr="00B118C0">
        <w:rPr>
          <w:color w:val="000000"/>
          <w:sz w:val="28"/>
          <w:szCs w:val="28"/>
        </w:rPr>
        <w:t>);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г) федеральной государственной информационной системы "Единый портал государственных и муниципальных услуг (функций)" (</w:t>
      </w:r>
      <w:r w:rsidRPr="00B118C0">
        <w:rPr>
          <w:color w:val="000000"/>
          <w:sz w:val="28"/>
          <w:szCs w:val="28"/>
          <w:lang w:val="en-US"/>
        </w:rPr>
        <w:t>www</w:t>
      </w:r>
      <w:r w:rsidRPr="00B118C0">
        <w:rPr>
          <w:color w:val="000000"/>
          <w:sz w:val="28"/>
          <w:szCs w:val="28"/>
        </w:rPr>
        <w:t>.</w:t>
      </w:r>
      <w:proofErr w:type="spellStart"/>
      <w:r w:rsidRPr="00B118C0">
        <w:rPr>
          <w:color w:val="000000"/>
          <w:sz w:val="28"/>
          <w:szCs w:val="28"/>
          <w:lang w:val="en-US"/>
        </w:rPr>
        <w:t>gosuslugi</w:t>
      </w:r>
      <w:proofErr w:type="spellEnd"/>
      <w:r w:rsidRPr="00B118C0">
        <w:rPr>
          <w:color w:val="000000"/>
          <w:sz w:val="28"/>
          <w:szCs w:val="28"/>
        </w:rPr>
        <w:t>.</w:t>
      </w:r>
      <w:proofErr w:type="spellStart"/>
      <w:r w:rsidRPr="00B118C0">
        <w:rPr>
          <w:color w:val="000000"/>
          <w:sz w:val="28"/>
          <w:szCs w:val="28"/>
          <w:lang w:val="en-US"/>
        </w:rPr>
        <w:t>ru</w:t>
      </w:r>
      <w:proofErr w:type="spellEnd"/>
      <w:r w:rsidRPr="00B118C0">
        <w:rPr>
          <w:color w:val="000000"/>
          <w:sz w:val="28"/>
          <w:szCs w:val="28"/>
        </w:rPr>
        <w:t>);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д)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 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20" w:history="1">
        <w:r w:rsidRPr="00B118C0">
          <w:rPr>
            <w:color w:val="000000"/>
            <w:sz w:val="28"/>
            <w:szCs w:val="28"/>
          </w:rPr>
          <w:t>электронной подписью</w:t>
        </w:r>
      </w:hyperlink>
      <w:r w:rsidRPr="00B118C0">
        <w:rPr>
          <w:color w:val="000000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Должностное лицо администрации поселения, ответственное за делопроизводство, при поступлении  жалобы  в электронной форме: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- распечатывает  жалобу на бумажный носитель;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- регистрирует жалобу  не позднее следующего рабочего дня со дня ее поступления;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- передает зарегистрированную жалобу на рассмотрение должностному лицу, уполномоченному на рассмотрение жалоб.</w:t>
      </w:r>
    </w:p>
    <w:p w:rsidR="00C46363" w:rsidRPr="00B118C0" w:rsidRDefault="00C46363" w:rsidP="00C463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  Жалоба, поступившая в электронном виде, рассматривается в  таком же порядке, как и жалоба, поступившая на бумажном носителе.</w:t>
      </w:r>
    </w:p>
    <w:p w:rsidR="00C46363" w:rsidRPr="00B118C0" w:rsidRDefault="00C46363" w:rsidP="00C46363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    5.6. Жалоба должна содержать: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1) наименование органа, предоставляющего  муниципальную услугу, должностного лица органа, 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 </w:t>
      </w:r>
      <w:hyperlink r:id="rId21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 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 xml:space="preserve"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 муниципального служащего, </w:t>
      </w:r>
      <w:r w:rsidRPr="00B118C0">
        <w:rPr>
          <w:color w:val="000000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22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 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их работников;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3" w:anchor="/document/12177515/entry/16011" w:history="1">
        <w:r w:rsidRPr="00B118C0">
          <w:rPr>
            <w:rStyle w:val="a6"/>
            <w:color w:val="000000"/>
            <w:sz w:val="28"/>
            <w:szCs w:val="28"/>
          </w:rPr>
          <w:t>частью 1.1 статьи 16</w:t>
        </w:r>
      </w:hyperlink>
      <w:r w:rsidRPr="00B118C0">
        <w:rPr>
          <w:color w:val="000000"/>
          <w:sz w:val="28"/>
          <w:szCs w:val="28"/>
        </w:rPr>
        <w:t xml:space="preserve">  Федерального закона 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5.7.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C46363" w:rsidRPr="00B118C0" w:rsidRDefault="00C46363" w:rsidP="00F8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8C0">
        <w:rPr>
          <w:sz w:val="23"/>
          <w:szCs w:val="23"/>
        </w:rPr>
        <w:t xml:space="preserve">        </w:t>
      </w:r>
      <w:r w:rsidRPr="00B118C0">
        <w:rPr>
          <w:sz w:val="28"/>
          <w:szCs w:val="28"/>
        </w:rPr>
        <w:t>5.8. Жалоба, поступившая в Уполномоченный  орган, многофункциональный центр, учредителю многофункционального центра, в организации, предусмотренные </w:t>
      </w:r>
      <w:hyperlink r:id="rId24" w:anchor="/document/12177515/entry/16011" w:history="1">
        <w:r w:rsidRPr="00B118C0">
          <w:rPr>
            <w:rStyle w:val="a6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 подлежит рассмотрению в течение пятнадцати рабочих дней со дня ее регистрации, а в случае обжалования отказа Уполномоченного органа,  многофункционального центра, организаций, предусмотренных частью 1.1 статьи 16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5.9. Случаи оставления жалобы без ответа: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6363" w:rsidRPr="00B118C0" w:rsidRDefault="00C46363" w:rsidP="00F878DE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5.10. Случаи отказа в удовлетворении жалобы: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lastRenderedPageBreak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6363" w:rsidRPr="00B118C0" w:rsidRDefault="00C46363" w:rsidP="00C46363">
      <w:pPr>
        <w:ind w:firstLine="709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жалоба удовлетворяется,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</w:t>
      </w:r>
      <w:r w:rsidR="00422373">
        <w:rPr>
          <w:color w:val="000000"/>
          <w:sz w:val="28"/>
          <w:szCs w:val="28"/>
        </w:rPr>
        <w:t>ными правовыми актами Богословского</w:t>
      </w:r>
      <w:r w:rsidRPr="00B118C0">
        <w:rPr>
          <w:color w:val="000000"/>
          <w:sz w:val="28"/>
          <w:szCs w:val="28"/>
        </w:rPr>
        <w:t xml:space="preserve">  сельского поселения;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в удовлетворении  жалобы отказывается.</w:t>
      </w:r>
    </w:p>
    <w:p w:rsidR="00C46363" w:rsidRPr="00B118C0" w:rsidRDefault="00C46363" w:rsidP="00C46363">
      <w:pPr>
        <w:ind w:firstLine="709"/>
        <w:jc w:val="both"/>
        <w:rPr>
          <w:color w:val="000000"/>
          <w:sz w:val="28"/>
          <w:szCs w:val="28"/>
        </w:rPr>
      </w:pPr>
      <w:r w:rsidRPr="00B118C0">
        <w:rPr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   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 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B118C0">
          <w:rPr>
            <w:rStyle w:val="af1"/>
            <w:sz w:val="28"/>
            <w:szCs w:val="28"/>
          </w:rPr>
          <w:t>частью 1.1 статьи 16</w:t>
        </w:r>
      </w:hyperlink>
      <w:r w:rsidRPr="00B118C0">
        <w:rPr>
          <w:sz w:val="28"/>
          <w:szCs w:val="28"/>
        </w:rPr>
        <w:t xml:space="preserve"> Федерального закона</w:t>
      </w:r>
      <w:r w:rsidRPr="00B118C0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 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6363" w:rsidRPr="00B118C0" w:rsidRDefault="00C46363" w:rsidP="00C46363">
      <w:pPr>
        <w:jc w:val="both"/>
        <w:rPr>
          <w:sz w:val="28"/>
          <w:szCs w:val="28"/>
        </w:rPr>
      </w:pPr>
      <w:r w:rsidRPr="00B118C0">
        <w:rPr>
          <w:sz w:val="28"/>
          <w:szCs w:val="28"/>
        </w:rPr>
        <w:t xml:space="preserve">     </w:t>
      </w:r>
      <w:r w:rsidRPr="00B118C0">
        <w:rPr>
          <w:color w:val="000000"/>
          <w:sz w:val="28"/>
          <w:szCs w:val="28"/>
        </w:rPr>
        <w:t>5.15</w:t>
      </w:r>
      <w:r w:rsidRPr="00B118C0">
        <w:rPr>
          <w:color w:val="000000"/>
          <w:sz w:val="23"/>
          <w:szCs w:val="23"/>
          <w:shd w:val="clear" w:color="auto" w:fill="FFFFFF"/>
        </w:rPr>
        <w:t xml:space="preserve">. </w:t>
      </w:r>
      <w:r w:rsidRPr="00B118C0">
        <w:rPr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25" w:anchor="/document/12177515/entry/11021" w:history="1">
        <w:r w:rsidRPr="00B118C0">
          <w:rPr>
            <w:rStyle w:val="a6"/>
            <w:color w:val="000000"/>
            <w:sz w:val="28"/>
            <w:szCs w:val="28"/>
            <w:shd w:val="clear" w:color="auto" w:fill="FFFFFF"/>
          </w:rPr>
          <w:t>частью 1</w:t>
        </w:r>
      </w:hyperlink>
      <w:r w:rsidRPr="00B118C0">
        <w:rPr>
          <w:color w:val="000000"/>
          <w:sz w:val="28"/>
          <w:szCs w:val="28"/>
          <w:shd w:val="clear" w:color="auto" w:fill="FFFFFF"/>
        </w:rPr>
        <w:t xml:space="preserve"> статьи 11.2</w:t>
      </w:r>
      <w:r w:rsidRPr="00B118C0">
        <w:rPr>
          <w:color w:val="000000"/>
          <w:sz w:val="28"/>
          <w:szCs w:val="28"/>
        </w:rPr>
        <w:t xml:space="preserve"> Федерального закона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B118C0">
        <w:rPr>
          <w:color w:val="000000"/>
          <w:sz w:val="28"/>
          <w:szCs w:val="28"/>
        </w:rPr>
        <w:t>,</w:t>
      </w:r>
      <w:r w:rsidRPr="00B118C0">
        <w:rPr>
          <w:color w:val="000000"/>
          <w:sz w:val="28"/>
          <w:szCs w:val="28"/>
          <w:shd w:val="clear" w:color="auto" w:fill="FFFFFF"/>
        </w:rPr>
        <w:t xml:space="preserve"> незамедлительно направляют имеющиеся материалы в органы прокуратуры.</w:t>
      </w:r>
    </w:p>
    <w:p w:rsidR="00C46363" w:rsidRPr="00B118C0" w:rsidRDefault="00C46363" w:rsidP="00C4636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363" w:rsidRPr="00B118C0" w:rsidRDefault="00C46363" w:rsidP="00C4636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363" w:rsidRPr="00B118C0" w:rsidRDefault="00C46363" w:rsidP="00C4636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849" w:rsidRPr="00B118C0" w:rsidRDefault="00A00849" w:rsidP="00A0084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422373" w:rsidRDefault="00422373" w:rsidP="00F878DE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F878DE" w:rsidRDefault="00F878DE" w:rsidP="00F878DE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422373" w:rsidRPr="00B118C0" w:rsidRDefault="00422373" w:rsidP="00A0084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C46363" w:rsidRPr="00B118C0" w:rsidRDefault="00C46363" w:rsidP="00A0084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5"/>
        <w:gridCol w:w="5021"/>
      </w:tblGrid>
      <w:tr w:rsidR="00A00849" w:rsidRPr="00B118C0" w:rsidTr="008C6330">
        <w:tc>
          <w:tcPr>
            <w:tcW w:w="5068" w:type="dxa"/>
          </w:tcPr>
          <w:p w:rsidR="00A00849" w:rsidRPr="00B118C0" w:rsidRDefault="00A00849" w:rsidP="00A00849">
            <w:pPr>
              <w:tabs>
                <w:tab w:val="left" w:pos="407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A00849" w:rsidRPr="00B118C0" w:rsidRDefault="00A00849" w:rsidP="00A00849">
            <w:pPr>
              <w:jc w:val="right"/>
              <w:rPr>
                <w:sz w:val="26"/>
                <w:szCs w:val="26"/>
              </w:rPr>
            </w:pPr>
            <w:r w:rsidRPr="00B118C0">
              <w:rPr>
                <w:sz w:val="26"/>
                <w:szCs w:val="26"/>
              </w:rPr>
              <w:t xml:space="preserve">                                               Приложение 1</w:t>
            </w:r>
          </w:p>
          <w:p w:rsidR="00A00849" w:rsidRPr="00B118C0" w:rsidRDefault="00A00849" w:rsidP="008C6330">
            <w:pPr>
              <w:tabs>
                <w:tab w:val="left" w:pos="4070"/>
              </w:tabs>
              <w:rPr>
                <w:sz w:val="26"/>
                <w:szCs w:val="26"/>
              </w:rPr>
            </w:pPr>
            <w:r w:rsidRPr="00B118C0">
              <w:rPr>
                <w:sz w:val="26"/>
                <w:szCs w:val="26"/>
              </w:rPr>
              <w:t xml:space="preserve">             к Административному регламенту</w:t>
            </w:r>
          </w:p>
        </w:tc>
      </w:tr>
    </w:tbl>
    <w:p w:rsidR="00A00849" w:rsidRPr="00B118C0" w:rsidRDefault="00A00849" w:rsidP="00A00849">
      <w:pPr>
        <w:tabs>
          <w:tab w:val="left" w:pos="4070"/>
        </w:tabs>
        <w:rPr>
          <w:sz w:val="26"/>
          <w:szCs w:val="26"/>
        </w:rPr>
      </w:pPr>
    </w:p>
    <w:p w:rsidR="00A00849" w:rsidRPr="00B118C0" w:rsidRDefault="00A00849" w:rsidP="00A00849">
      <w:pPr>
        <w:jc w:val="right"/>
        <w:rPr>
          <w:sz w:val="26"/>
          <w:szCs w:val="26"/>
        </w:rPr>
      </w:pPr>
      <w:r w:rsidRPr="00B118C0">
        <w:rPr>
          <w:sz w:val="26"/>
          <w:szCs w:val="26"/>
        </w:rPr>
        <w:t>В администрацию</w:t>
      </w:r>
    </w:p>
    <w:p w:rsidR="00A00849" w:rsidRPr="00B118C0" w:rsidRDefault="00F878DE" w:rsidP="00A0084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Богословского</w:t>
      </w:r>
      <w:r w:rsidR="00A00849" w:rsidRPr="00B118C0">
        <w:rPr>
          <w:sz w:val="26"/>
          <w:szCs w:val="26"/>
        </w:rPr>
        <w:t xml:space="preserve"> сельского поселения</w:t>
      </w:r>
    </w:p>
    <w:p w:rsidR="00A00849" w:rsidRPr="00B118C0" w:rsidRDefault="00A00849" w:rsidP="00A00849">
      <w:pPr>
        <w:ind w:left="4962"/>
        <w:jc w:val="both"/>
        <w:rPr>
          <w:sz w:val="28"/>
          <w:szCs w:val="28"/>
        </w:rPr>
      </w:pPr>
      <w:r w:rsidRPr="00B118C0">
        <w:rPr>
          <w:sz w:val="26"/>
          <w:szCs w:val="26"/>
        </w:rPr>
        <w:t>от ____________</w:t>
      </w:r>
      <w:r w:rsidRPr="00B118C0">
        <w:rPr>
          <w:sz w:val="28"/>
          <w:szCs w:val="28"/>
        </w:rPr>
        <w:t>_____________________</w:t>
      </w:r>
    </w:p>
    <w:p w:rsidR="00A00849" w:rsidRPr="00B118C0" w:rsidRDefault="00A00849" w:rsidP="00A00849">
      <w:pPr>
        <w:ind w:left="4962"/>
        <w:jc w:val="both"/>
        <w:rPr>
          <w:sz w:val="28"/>
          <w:szCs w:val="28"/>
        </w:rPr>
      </w:pPr>
      <w:r w:rsidRPr="00B118C0">
        <w:rPr>
          <w:sz w:val="28"/>
          <w:szCs w:val="28"/>
        </w:rPr>
        <w:t>__________________________________</w:t>
      </w:r>
    </w:p>
    <w:p w:rsidR="00A00849" w:rsidRPr="00B118C0" w:rsidRDefault="00A00849" w:rsidP="00A00849">
      <w:pPr>
        <w:ind w:left="4962"/>
        <w:jc w:val="both"/>
      </w:pPr>
      <w:r w:rsidRPr="00B118C0">
        <w:t xml:space="preserve">_______________________________________ </w:t>
      </w:r>
    </w:p>
    <w:p w:rsidR="00A00849" w:rsidRPr="00B118C0" w:rsidRDefault="00A00849" w:rsidP="00A00849">
      <w:pPr>
        <w:ind w:left="4962"/>
        <w:jc w:val="both"/>
      </w:pPr>
      <w:r w:rsidRPr="00B118C0">
        <w:t>________________________________________</w:t>
      </w:r>
    </w:p>
    <w:p w:rsidR="00A00849" w:rsidRPr="00B118C0" w:rsidRDefault="00A00849" w:rsidP="00A00849">
      <w:pPr>
        <w:ind w:left="4962"/>
        <w:jc w:val="both"/>
      </w:pPr>
      <w:r w:rsidRPr="00B118C0">
        <w:t>________________________________________</w:t>
      </w:r>
    </w:p>
    <w:p w:rsidR="00A00849" w:rsidRPr="00B118C0" w:rsidRDefault="00B5002F" w:rsidP="00A00849">
      <w:pPr>
        <w:ind w:left="4962"/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241.35pt;margin-top:4.55pt;width:253.05pt;height:102.7pt;z-index:251695104" strokecolor="white" strokeweight=".05pt">
            <v:fill color2="black"/>
            <v:stroke color2="black"/>
            <v:textbox>
              <w:txbxContent>
                <w:p w:rsidR="00AE3577" w:rsidRPr="00F2377A" w:rsidRDefault="00AE3577" w:rsidP="00A0084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377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заявлении от гражданина указываются его Ф.И.О., паспортные данные, регистрация по месту проживания, адрес для отправки корреспонденции, контактный телефон; в заявлении от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ИНН, государственный регистрационный № записи о государственной регистрации юридического лица в ЕГРЮЛ</w:t>
                  </w:r>
                </w:p>
              </w:txbxContent>
            </v:textbox>
          </v:shape>
        </w:pict>
      </w: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ind w:left="4962"/>
        <w:jc w:val="center"/>
        <w:rPr>
          <w:sz w:val="28"/>
          <w:szCs w:val="28"/>
        </w:rPr>
      </w:pPr>
    </w:p>
    <w:p w:rsidR="00A00849" w:rsidRPr="00B118C0" w:rsidRDefault="00A00849" w:rsidP="00A00849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854"/>
        <w:gridCol w:w="2123"/>
        <w:gridCol w:w="4879"/>
      </w:tblGrid>
      <w:tr w:rsidR="00A00849" w:rsidRPr="00B118C0" w:rsidTr="008C6330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B118C0" w:rsidRDefault="00A00849" w:rsidP="008C633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118C0">
              <w:rPr>
                <w:b/>
                <w:sz w:val="26"/>
                <w:szCs w:val="26"/>
              </w:rPr>
              <w:t>ЗАЯВЛЕНИЕ</w:t>
            </w:r>
          </w:p>
        </w:tc>
      </w:tr>
      <w:tr w:rsidR="00A00849" w:rsidRPr="004E782F" w:rsidTr="008C6330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pStyle w:val="a9"/>
              <w:ind w:right="-338"/>
              <w:rPr>
                <w:sz w:val="26"/>
                <w:szCs w:val="26"/>
              </w:rPr>
            </w:pPr>
            <w:r w:rsidRPr="004E782F">
              <w:rPr>
                <w:sz w:val="26"/>
                <w:szCs w:val="26"/>
              </w:rPr>
              <w:t>О выдаче разрешения на использование земель или земельных участков,</w:t>
            </w:r>
            <w:r w:rsidR="00B070F2" w:rsidRPr="004E782F">
              <w:rPr>
                <w:sz w:val="26"/>
                <w:szCs w:val="26"/>
              </w:rPr>
              <w:t xml:space="preserve"> </w:t>
            </w:r>
            <w:r w:rsidRPr="004E782F">
              <w:rPr>
                <w:sz w:val="26"/>
                <w:szCs w:val="26"/>
              </w:rPr>
              <w:t xml:space="preserve"> н</w:t>
            </w:r>
            <w:r w:rsidR="00756F3C" w:rsidRPr="004E782F">
              <w:rPr>
                <w:sz w:val="26"/>
                <w:szCs w:val="26"/>
              </w:rPr>
              <w:t xml:space="preserve">аходящихся в </w:t>
            </w:r>
            <w:proofErr w:type="spellStart"/>
            <w:r w:rsidR="00756F3C" w:rsidRPr="004E782F">
              <w:rPr>
                <w:sz w:val="26"/>
                <w:szCs w:val="26"/>
              </w:rPr>
              <w:t>в</w:t>
            </w:r>
            <w:proofErr w:type="spellEnd"/>
            <w:r w:rsidR="00756F3C" w:rsidRPr="004E782F">
              <w:rPr>
                <w:sz w:val="26"/>
                <w:szCs w:val="26"/>
              </w:rPr>
              <w:t xml:space="preserve"> </w:t>
            </w:r>
            <w:r w:rsidRPr="004E782F">
              <w:rPr>
                <w:sz w:val="26"/>
                <w:szCs w:val="26"/>
              </w:rPr>
              <w:t>муниципальной собственности, без предоставления земельных участков и установления сервитутов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(для физических лиц - фамилия, имя, отчество, паспортные данные, ИНН;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5"/>
        </w:trPr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для юридических лиц - полное наименование, организационно-правовая форма, сведения о государственной регистрации в ЕГРЮЛ)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(далее - заявитель).</w:t>
            </w:r>
          </w:p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>Адрес заявителя: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(для физических лиц - адрес регистрации и жительства, почтовый индекс;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для юридических лиц - почтовый и юридический адрес, почтовый индекс;</w:t>
            </w: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0849" w:rsidRPr="004E782F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контактные телефоны)</w:t>
            </w:r>
          </w:p>
        </w:tc>
      </w:tr>
      <w:tr w:rsidR="00A00849" w:rsidRPr="004E782F" w:rsidTr="008C6330"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>Прошу выдать разрешение на использование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E782F">
              <w:rPr>
                <w:sz w:val="28"/>
                <w:szCs w:val="28"/>
              </w:rPr>
              <w:t>,</w:t>
            </w:r>
          </w:p>
        </w:tc>
      </w:tr>
      <w:tr w:rsidR="00A00849" w:rsidRPr="004E782F" w:rsidTr="008C6330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(земельного участка или части земельного участка)</w:t>
            </w:r>
          </w:p>
        </w:tc>
      </w:tr>
      <w:tr w:rsidR="00A00849" w:rsidRPr="004E782F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 xml:space="preserve">с кадастровым номером 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782F">
              <w:rPr>
                <w:sz w:val="20"/>
                <w:szCs w:val="20"/>
              </w:rPr>
              <w:t>35:25:</w:t>
            </w:r>
          </w:p>
        </w:tc>
      </w:tr>
      <w:tr w:rsidR="00A00849" w:rsidRPr="004E782F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(в случае использования всего земельного участка)</w:t>
            </w:r>
          </w:p>
        </w:tc>
      </w:tr>
      <w:tr w:rsidR="00A00849" w:rsidRPr="004E782F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0849" w:rsidRPr="004E782F" w:rsidTr="008C6330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(указать координаты характерных точек границ территории, если пред</w:t>
            </w:r>
            <w:r w:rsidR="00756F3C" w:rsidRPr="004E782F">
              <w:rPr>
                <w:sz w:val="16"/>
                <w:szCs w:val="16"/>
              </w:rPr>
              <w:t>полагается использование части земельного участка)</w:t>
            </w:r>
          </w:p>
        </w:tc>
      </w:tr>
      <w:tr w:rsidR="00A00849" w:rsidRPr="004E782F" w:rsidTr="008C6330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0849" w:rsidRPr="004E782F" w:rsidTr="008C6330">
        <w:trPr>
          <w:trHeight w:val="275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849" w:rsidRPr="004E782F" w:rsidRDefault="00A00849" w:rsidP="004E7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849" w:rsidRPr="004E782F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 xml:space="preserve">для целей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0849" w:rsidRPr="004E782F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782F">
              <w:rPr>
                <w:sz w:val="16"/>
                <w:szCs w:val="16"/>
              </w:rPr>
              <w:t>(указать цель использования земельного участка (части земельного участка))</w:t>
            </w:r>
          </w:p>
        </w:tc>
      </w:tr>
      <w:tr w:rsidR="00A00849" w:rsidRPr="004E782F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</w:pPr>
            <w:r w:rsidRPr="004E782F">
              <w:t xml:space="preserve">на срок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4E782F" w:rsidRDefault="00A00849" w:rsidP="008C6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0849" w:rsidRPr="004E782F" w:rsidRDefault="00A00849" w:rsidP="00A00849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236"/>
        <w:gridCol w:w="3610"/>
        <w:gridCol w:w="569"/>
        <w:gridCol w:w="709"/>
        <w:gridCol w:w="141"/>
        <w:gridCol w:w="142"/>
        <w:gridCol w:w="142"/>
        <w:gridCol w:w="1949"/>
        <w:gridCol w:w="128"/>
        <w:gridCol w:w="785"/>
        <w:gridCol w:w="361"/>
      </w:tblGrid>
      <w:tr w:rsidR="00A00849" w:rsidRPr="004E782F" w:rsidTr="004E782F">
        <w:trPr>
          <w:gridBefore w:val="1"/>
          <w:gridAfter w:val="1"/>
          <w:wBefore w:w="80" w:type="dxa"/>
          <w:wAfter w:w="361" w:type="dxa"/>
        </w:trPr>
        <w:tc>
          <w:tcPr>
            <w:tcW w:w="1236" w:type="dxa"/>
          </w:tcPr>
          <w:p w:rsidR="00A00849" w:rsidRPr="004E782F" w:rsidRDefault="00A00849" w:rsidP="008C6330">
            <w:pPr>
              <w:spacing w:line="276" w:lineRule="auto"/>
              <w:jc w:val="both"/>
            </w:pPr>
            <w:r w:rsidRPr="004E782F">
              <w:t>Заявитель:</w:t>
            </w:r>
          </w:p>
        </w:tc>
        <w:tc>
          <w:tcPr>
            <w:tcW w:w="4888" w:type="dxa"/>
            <w:gridSpan w:val="3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25" w:type="dxa"/>
            <w:gridSpan w:val="3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00849" w:rsidRPr="004E782F" w:rsidTr="004E782F">
        <w:trPr>
          <w:gridBefore w:val="1"/>
          <w:gridAfter w:val="1"/>
          <w:wBefore w:w="80" w:type="dxa"/>
          <w:wAfter w:w="361" w:type="dxa"/>
        </w:trPr>
        <w:tc>
          <w:tcPr>
            <w:tcW w:w="1236" w:type="dxa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</w:tcBorders>
          </w:tcPr>
          <w:p w:rsidR="00A00849" w:rsidRPr="004E782F" w:rsidRDefault="00A00849" w:rsidP="008C63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782F">
              <w:rPr>
                <w:sz w:val="20"/>
                <w:szCs w:val="20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25" w:type="dxa"/>
            <w:gridSpan w:val="3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ind w:firstLine="708"/>
              <w:rPr>
                <w:sz w:val="20"/>
                <w:szCs w:val="20"/>
              </w:rPr>
            </w:pPr>
            <w:r w:rsidRPr="004E782F">
              <w:rPr>
                <w:sz w:val="20"/>
                <w:szCs w:val="20"/>
              </w:rPr>
              <w:t xml:space="preserve">       (подпись)</w:t>
            </w:r>
          </w:p>
        </w:tc>
      </w:tr>
      <w:tr w:rsidR="00A00849" w:rsidRPr="004E782F" w:rsidTr="004E782F">
        <w:trPr>
          <w:gridBefore w:val="1"/>
          <w:gridAfter w:val="1"/>
          <w:wBefore w:w="80" w:type="dxa"/>
          <w:wAfter w:w="361" w:type="dxa"/>
        </w:trPr>
        <w:tc>
          <w:tcPr>
            <w:tcW w:w="5415" w:type="dxa"/>
            <w:gridSpan w:val="3"/>
          </w:tcPr>
          <w:p w:rsidR="00A00849" w:rsidRPr="004E782F" w:rsidRDefault="00A00849" w:rsidP="008C6330">
            <w:pPr>
              <w:spacing w:line="276" w:lineRule="auto"/>
              <w:jc w:val="both"/>
            </w:pPr>
            <w:r w:rsidRPr="004E782F">
              <w:t xml:space="preserve">                        М.П.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  <w:r w:rsidRPr="004E782F">
              <w:rPr>
                <w:b/>
              </w:rPr>
              <w:t xml:space="preserve">«         »     </w:t>
            </w:r>
          </w:p>
        </w:tc>
        <w:tc>
          <w:tcPr>
            <w:tcW w:w="142" w:type="dxa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8" w:type="dxa"/>
          </w:tcPr>
          <w:p w:rsidR="00A00849" w:rsidRPr="004E782F" w:rsidRDefault="00A00849" w:rsidP="008C63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5" w:type="dxa"/>
          </w:tcPr>
          <w:p w:rsidR="00A00849" w:rsidRPr="004E782F" w:rsidRDefault="00A00849" w:rsidP="008C6330">
            <w:pPr>
              <w:spacing w:line="276" w:lineRule="auto"/>
              <w:jc w:val="both"/>
            </w:pPr>
            <w:r w:rsidRPr="004E782F">
              <w:t>20__ г.</w:t>
            </w:r>
          </w:p>
        </w:tc>
      </w:tr>
      <w:tr w:rsidR="00A00849" w:rsidRPr="00B118C0" w:rsidTr="004E782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4926" w:type="dxa"/>
            <w:gridSpan w:val="3"/>
            <w:shd w:val="clear" w:color="auto" w:fill="auto"/>
          </w:tcPr>
          <w:p w:rsidR="00A00849" w:rsidRPr="00B118C0" w:rsidRDefault="00A00849" w:rsidP="004E782F"/>
        </w:tc>
        <w:tc>
          <w:tcPr>
            <w:tcW w:w="4926" w:type="dxa"/>
            <w:gridSpan w:val="9"/>
            <w:shd w:val="clear" w:color="auto" w:fill="auto"/>
          </w:tcPr>
          <w:p w:rsidR="00F2229E" w:rsidRPr="00B118C0" w:rsidRDefault="00F2229E" w:rsidP="00A00849">
            <w:pPr>
              <w:jc w:val="right"/>
              <w:rPr>
                <w:sz w:val="28"/>
                <w:szCs w:val="28"/>
              </w:rPr>
            </w:pPr>
          </w:p>
          <w:p w:rsidR="00A00849" w:rsidRPr="00B118C0" w:rsidRDefault="00A00849" w:rsidP="00A00849">
            <w:pPr>
              <w:jc w:val="right"/>
              <w:rPr>
                <w:sz w:val="28"/>
                <w:szCs w:val="28"/>
              </w:rPr>
            </w:pPr>
            <w:r w:rsidRPr="00B118C0">
              <w:rPr>
                <w:sz w:val="28"/>
                <w:szCs w:val="28"/>
              </w:rPr>
              <w:t>Приложение 2</w:t>
            </w:r>
          </w:p>
          <w:p w:rsidR="00A00849" w:rsidRPr="00B118C0" w:rsidRDefault="00A00849" w:rsidP="00A00849">
            <w:pPr>
              <w:jc w:val="right"/>
            </w:pPr>
            <w:r w:rsidRPr="00B118C0">
              <w:rPr>
                <w:sz w:val="28"/>
                <w:szCs w:val="28"/>
              </w:rPr>
              <w:t>к Административному регламенту</w:t>
            </w:r>
          </w:p>
          <w:p w:rsidR="00A00849" w:rsidRPr="00B118C0" w:rsidRDefault="00A00849" w:rsidP="008C6330"/>
        </w:tc>
      </w:tr>
    </w:tbl>
    <w:p w:rsidR="00A00849" w:rsidRPr="00B118C0" w:rsidRDefault="00A00849" w:rsidP="00A00849">
      <w:pPr>
        <w:jc w:val="center"/>
        <w:rPr>
          <w:sz w:val="28"/>
          <w:szCs w:val="28"/>
        </w:rPr>
      </w:pPr>
    </w:p>
    <w:p w:rsidR="00A00849" w:rsidRPr="00B118C0" w:rsidRDefault="00A00849" w:rsidP="00A00849">
      <w:pPr>
        <w:jc w:val="center"/>
        <w:rPr>
          <w:sz w:val="22"/>
          <w:szCs w:val="22"/>
        </w:rPr>
      </w:pPr>
      <w:r w:rsidRPr="00B118C0">
        <w:rPr>
          <w:sz w:val="28"/>
          <w:szCs w:val="28"/>
        </w:rPr>
        <w:t>БЛОК-СХЕМА</w:t>
      </w:r>
    </w:p>
    <w:p w:rsidR="00A00849" w:rsidRPr="00B118C0" w:rsidRDefault="00A00849" w:rsidP="00A008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18C0">
        <w:rPr>
          <w:sz w:val="28"/>
          <w:szCs w:val="28"/>
        </w:rPr>
        <w:t>последовательности действий при предоставлении муниципальной услуги</w:t>
      </w:r>
    </w:p>
    <w:p w:rsidR="00A00849" w:rsidRPr="00B118C0" w:rsidRDefault="00A00849" w:rsidP="00A00849">
      <w:pPr>
        <w:jc w:val="both"/>
        <w:rPr>
          <w:b/>
          <w:sz w:val="22"/>
          <w:szCs w:val="22"/>
        </w:rPr>
      </w:pPr>
    </w:p>
    <w:p w:rsidR="00A00849" w:rsidRPr="00B118C0" w:rsidRDefault="00B5002F" w:rsidP="00A00849">
      <w:pPr>
        <w:jc w:val="both"/>
        <w:rPr>
          <w:b/>
          <w:sz w:val="22"/>
          <w:szCs w:val="22"/>
        </w:rPr>
      </w:pPr>
      <w:r>
        <w:pict>
          <v:shape id="_x0000_s1094" type="#_x0000_t202" style="position:absolute;left:0;text-align:left;margin-left:1.9pt;margin-top:10.15pt;width:500.65pt;height:49.3pt;z-index:251696128" strokeweight=".05pt">
            <v:fill color2="black"/>
            <v:textbox>
              <w:txbxContent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 xml:space="preserve">Прием и регистрация заявления о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06C79">
                    <w:rPr>
                      <w:sz w:val="22"/>
                      <w:szCs w:val="22"/>
                    </w:rPr>
                    <w:t>выдаче разрешения на использование земель или земельных участков, н</w:t>
                  </w:r>
                  <w:r>
                    <w:rPr>
                      <w:sz w:val="22"/>
                      <w:szCs w:val="22"/>
                    </w:rPr>
                    <w:t xml:space="preserve">аходящихся в </w:t>
                  </w:r>
                  <w:r w:rsidRPr="00106C79">
                    <w:rPr>
                      <w:sz w:val="22"/>
                      <w:szCs w:val="22"/>
                    </w:rPr>
                    <w:t xml:space="preserve"> муниципальной собственности,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06C79">
                    <w:rPr>
                      <w:sz w:val="22"/>
                      <w:szCs w:val="22"/>
                    </w:rPr>
                    <w:t>без предоставления земельных участков и установления</w:t>
                  </w:r>
                  <w:r w:rsidRPr="00736B9B">
                    <w:rPr>
                      <w:sz w:val="28"/>
                      <w:szCs w:val="28"/>
                    </w:rPr>
                    <w:t xml:space="preserve"> </w:t>
                  </w:r>
                  <w:r w:rsidRPr="00106C79">
                    <w:rPr>
                      <w:sz w:val="22"/>
                      <w:szCs w:val="22"/>
                    </w:rPr>
                    <w:t>сервитутов</w:t>
                  </w:r>
                  <w:r>
                    <w:rPr>
                      <w:sz w:val="22"/>
                      <w:szCs w:val="22"/>
                    </w:rPr>
                    <w:t xml:space="preserve"> (3 календарных дней)</w:t>
                  </w:r>
                </w:p>
              </w:txbxContent>
            </v:textbox>
          </v:shape>
        </w:pict>
      </w:r>
    </w:p>
    <w:p w:rsidR="00A00849" w:rsidRPr="00B118C0" w:rsidRDefault="00A00849" w:rsidP="00A00849">
      <w:pPr>
        <w:jc w:val="both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15.8pt;margin-top:8.25pt;width:139pt;height:48.5pt;flip:x;z-index:-251614208;mso-wrap-style:none;v-text-anchor:middle">
            <v:stroke endarrow="block"/>
          </v:shape>
        </w:pict>
      </w:r>
      <w:r>
        <w:pict>
          <v:shape id="_x0000_s1101" type="#_x0000_t32" style="position:absolute;left:0;text-align:left;margin-left:279.9pt;margin-top:8.25pt;width:71.15pt;height:48.5pt;z-index:-251613184;mso-wrap-style:none;v-text-anchor:middle">
            <v:stroke endarrow="block"/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 id="_x0000_s1095" type="#_x0000_t202" style="position:absolute;left:0;text-align:left;margin-left:2.55pt;margin-top:6.15pt;width:151.85pt;height:206.75pt;z-index:251697152" strokeweight=".05pt">
            <v:fill color2="black"/>
            <v:textbox style="mso-next-textbox:#_x0000_s1095">
              <w:txbxContent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>Рассмотрение представленных документов на выявление оснований для их возврата, подготовка, подписание, регистрация уведомления о возврате представленных документов</w:t>
                  </w:r>
                </w:p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>(4 календарных дня)</w:t>
                  </w:r>
                </w:p>
              </w:txbxContent>
            </v:textbox>
          </v:shape>
        </w:pict>
      </w:r>
      <w:r>
        <w:pict>
          <v:shape id="_x0000_s1096" type="#_x0000_t202" style="position:absolute;left:0;text-align:left;margin-left:188.65pt;margin-top:6.15pt;width:309.25pt;height:74.45pt;z-index:251698176" strokeweight=".05pt">
            <v:fill color2="black"/>
            <v:textbox>
              <w:txbxContent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>Рассмотрение представленных документов на наличие или отсутствие оснований для отказа в предоставлении муниципальной услуги</w:t>
                  </w:r>
                </w:p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 xml:space="preserve"> (10 календарных дней)</w:t>
                  </w:r>
                </w:p>
              </w:txbxContent>
            </v:textbox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 id="_x0000_s1102" type="#_x0000_t32" style="position:absolute;left:0;text-align:left;margin-left:254.8pt;margin-top:4.75pt;width:87.9pt;height:25.6pt;flip:x;z-index:-251612160;mso-wrap-style:none;v-text-anchor:middle">
            <v:stroke endarrow="block"/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 id="_x0000_s1097" type="#_x0000_t202" style="position:absolute;left:0;text-align:left;margin-left:188.65pt;margin-top:5.05pt;width:137.7pt;height:147.65pt;z-index:251699200" strokeweight=".05pt">
            <v:fill color2="black"/>
            <v:textbox style="mso-next-textbox:#_x0000_s1097">
              <w:txbxContent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 xml:space="preserve">Подготовка, подписание, регистрация постановления (уведомления о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06C79">
                    <w:rPr>
                      <w:sz w:val="22"/>
                      <w:szCs w:val="22"/>
                    </w:rPr>
                    <w:t>выдаче разрешения</w:t>
                  </w:r>
                  <w:r>
                    <w:t>)</w:t>
                  </w:r>
                </w:p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>(14 календарных дней)</w:t>
                  </w:r>
                </w:p>
                <w:p w:rsidR="00AE3577" w:rsidRDefault="00AE3577" w:rsidP="00A00849">
                  <w:pPr>
                    <w:pStyle w:val="FrameContents"/>
                  </w:pPr>
                </w:p>
              </w:txbxContent>
            </v:textbox>
          </v:shape>
        </w:pict>
      </w:r>
      <w:r>
        <w:pict>
          <v:shape id="_x0000_s1099" type="#_x0000_t202" style="position:absolute;left:0;text-align:left;margin-left:351.05pt;margin-top:5.05pt;width:146.85pt;height:147.65pt;z-index:251701248" strokeweight=".05pt">
            <v:fill color2="black"/>
            <v:textbox>
              <w:txbxContent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 xml:space="preserve">Подготовка и подписание проекта о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06C79">
                    <w:rPr>
                      <w:sz w:val="22"/>
                      <w:szCs w:val="22"/>
                    </w:rPr>
                    <w:t xml:space="preserve">выдаче разрешения </w:t>
                  </w:r>
                  <w:r>
                    <w:t>(27 календарных дней)</w:t>
                  </w:r>
                </w:p>
                <w:p w:rsidR="00AE3577" w:rsidRDefault="00AE3577" w:rsidP="00A00849">
                  <w:pPr>
                    <w:pStyle w:val="FrameContents"/>
                  </w:pPr>
                </w:p>
              </w:txbxContent>
            </v:textbox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 id="_x0000_s1103" type="#_x0000_t32" style="position:absolute;left:0;text-align:left;margin-left:326.4pt;margin-top:12.5pt;width:24.65pt;height:.05pt;z-index:-251611136;mso-wrap-style:none;v-text-anchor:middle">
            <v:stroke endarrow="block"/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 id="_x0000_s1104" type="#_x0000_t32" style="position:absolute;left:0;text-align:left;margin-left:78.95pt;margin-top:10.55pt;width:117.2pt;height:73.65pt;z-index:-251610112;mso-wrap-style:none;v-text-anchor:middle">
            <v:stroke endarrow="block"/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B5002F" w:rsidP="00A00849">
      <w:pPr>
        <w:jc w:val="center"/>
        <w:rPr>
          <w:b/>
          <w:sz w:val="22"/>
          <w:szCs w:val="22"/>
        </w:rPr>
      </w:pPr>
      <w:r>
        <w:pict>
          <v:shape id="_x0000_s1105" type="#_x0000_t32" style="position:absolute;left:0;text-align:left;margin-left:253.95pt;margin-top:9.4pt;width:.05pt;height:32.65pt;z-index:-251609088;mso-wrap-style:none;v-text-anchor:middle">
            <v:stroke endarrow="block"/>
          </v:shape>
        </w:pict>
      </w:r>
      <w:r>
        <w:pict>
          <v:shape id="_x0000_s1106" type="#_x0000_t32" style="position:absolute;left:0;text-align:left;margin-left:315.85pt;margin-top:.95pt;width:107.15pt;height:32.65pt;flip:x;z-index:-251608064;mso-wrap-style:none;v-text-anchor:middle">
            <v:stroke endarrow="block"/>
          </v:shape>
        </w:pict>
      </w: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B118C0" w:rsidRDefault="00A00849" w:rsidP="00A00849">
      <w:pPr>
        <w:jc w:val="center"/>
        <w:rPr>
          <w:b/>
          <w:sz w:val="22"/>
          <w:szCs w:val="22"/>
        </w:rPr>
      </w:pPr>
    </w:p>
    <w:p w:rsidR="00A00849" w:rsidRPr="00A20B2C" w:rsidRDefault="00B5002F" w:rsidP="00A00849">
      <w:pPr>
        <w:rPr>
          <w:b/>
          <w:sz w:val="22"/>
          <w:szCs w:val="22"/>
        </w:rPr>
      </w:pPr>
      <w:r>
        <w:pict>
          <v:shape id="_x0000_s1098" type="#_x0000_t202" style="position:absolute;margin-left:11.6pt;margin-top:7.55pt;width:494.15pt;height:35.35pt;z-index:251700224" strokeweight=".05pt">
            <v:fill color2="black"/>
            <v:textbox style="mso-next-textbox:#_x0000_s1098">
              <w:txbxContent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>Направление (выдача) результатов предоставления государственной услуги</w:t>
                  </w:r>
                </w:p>
                <w:p w:rsidR="00AE3577" w:rsidRDefault="00AE3577" w:rsidP="00A00849">
                  <w:pPr>
                    <w:pStyle w:val="FrameContents"/>
                    <w:jc w:val="center"/>
                  </w:pPr>
                  <w:r>
                    <w:t>(3 календарных дня)</w:t>
                  </w:r>
                </w:p>
                <w:p w:rsidR="00AE3577" w:rsidRDefault="00AE3577" w:rsidP="00A00849">
                  <w:pPr>
                    <w:pStyle w:val="FrameContents"/>
                    <w:jc w:val="center"/>
                  </w:pPr>
                </w:p>
              </w:txbxContent>
            </v:textbox>
          </v:shape>
        </w:pict>
      </w:r>
    </w:p>
    <w:p w:rsidR="00A00849" w:rsidRPr="00A20B2C" w:rsidRDefault="00A00849" w:rsidP="00A00849">
      <w:pPr>
        <w:tabs>
          <w:tab w:val="left" w:pos="2461"/>
        </w:tabs>
        <w:rPr>
          <w:b/>
          <w:sz w:val="22"/>
          <w:szCs w:val="22"/>
        </w:rPr>
      </w:pPr>
    </w:p>
    <w:p w:rsidR="00A00849" w:rsidRPr="00A20B2C" w:rsidRDefault="00A00849" w:rsidP="00A00849">
      <w:pPr>
        <w:tabs>
          <w:tab w:val="left" w:pos="2694"/>
        </w:tabs>
        <w:rPr>
          <w:sz w:val="28"/>
          <w:szCs w:val="28"/>
        </w:rPr>
      </w:pPr>
    </w:p>
    <w:p w:rsidR="00A00849" w:rsidRPr="00A20B2C" w:rsidRDefault="00A00849" w:rsidP="00A00849">
      <w:pPr>
        <w:jc w:val="center"/>
      </w:pPr>
    </w:p>
    <w:p w:rsidR="00A00849" w:rsidRPr="00A20B2C" w:rsidRDefault="00A00849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A00849" w:rsidRPr="00A20B2C" w:rsidRDefault="00A00849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48419E" w:rsidRPr="00A20B2C" w:rsidRDefault="0048419E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sectPr w:rsidR="0048419E" w:rsidRPr="00A20B2C" w:rsidSect="005265C1">
      <w:pgSz w:w="11906" w:h="16838"/>
      <w:pgMar w:top="426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3D" w:rsidRDefault="00E14D3D" w:rsidP="00193FB4">
      <w:r>
        <w:separator/>
      </w:r>
    </w:p>
  </w:endnote>
  <w:endnote w:type="continuationSeparator" w:id="0">
    <w:p w:rsidR="00E14D3D" w:rsidRDefault="00E14D3D" w:rsidP="001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3D" w:rsidRDefault="00E14D3D" w:rsidP="00193FB4">
      <w:r>
        <w:separator/>
      </w:r>
    </w:p>
  </w:footnote>
  <w:footnote w:type="continuationSeparator" w:id="0">
    <w:p w:rsidR="00E14D3D" w:rsidRDefault="00E14D3D" w:rsidP="001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Num12"/>
    <w:lvl w:ilvl="0">
      <w:start w:val="2"/>
      <w:numFmt w:val="decimal"/>
      <w:lvlText w:val="%1."/>
      <w:lvlJc w:val="left"/>
      <w:pPr>
        <w:tabs>
          <w:tab w:val="num" w:pos="0"/>
        </w:tabs>
        <w:ind w:left="648" w:hanging="648"/>
      </w:pPr>
      <w:rPr>
        <w:rFonts w:cs="Times New Roman"/>
        <w:sz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  <w:sz w:val="28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2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cs="Times New Roman"/>
        <w:sz w:val="28"/>
      </w:rPr>
    </w:lvl>
  </w:abstractNum>
  <w:abstractNum w:abstractNumId="2">
    <w:nsid w:val="00000009"/>
    <w:multiLevelType w:val="multilevel"/>
    <w:tmpl w:val="00000009"/>
    <w:name w:val="WWNum16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17C12"/>
    <w:multiLevelType w:val="hybridMultilevel"/>
    <w:tmpl w:val="267A798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3B97"/>
    <w:multiLevelType w:val="hybridMultilevel"/>
    <w:tmpl w:val="B6DA5272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14B8C"/>
    <w:multiLevelType w:val="hybridMultilevel"/>
    <w:tmpl w:val="148A4D3C"/>
    <w:lvl w:ilvl="0" w:tplc="E7E0400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8130CCC"/>
    <w:multiLevelType w:val="hybridMultilevel"/>
    <w:tmpl w:val="2938BD20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EE413C2"/>
    <w:multiLevelType w:val="hybridMultilevel"/>
    <w:tmpl w:val="43E07A6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1669F"/>
    <w:multiLevelType w:val="hybridMultilevel"/>
    <w:tmpl w:val="3BFC9D8E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E96B6C"/>
    <w:multiLevelType w:val="hybridMultilevel"/>
    <w:tmpl w:val="C27A3B08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8357789"/>
    <w:multiLevelType w:val="hybridMultilevel"/>
    <w:tmpl w:val="0BB22982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B795A"/>
    <w:multiLevelType w:val="hybridMultilevel"/>
    <w:tmpl w:val="960A67D4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A1D"/>
    <w:rsid w:val="00020D82"/>
    <w:rsid w:val="00030CF9"/>
    <w:rsid w:val="00044196"/>
    <w:rsid w:val="00050067"/>
    <w:rsid w:val="00067BF0"/>
    <w:rsid w:val="000813CF"/>
    <w:rsid w:val="00097A84"/>
    <w:rsid w:val="000A4869"/>
    <w:rsid w:val="000B21FD"/>
    <w:rsid w:val="000B2F1F"/>
    <w:rsid w:val="000B4EBC"/>
    <w:rsid w:val="000D4666"/>
    <w:rsid w:val="00110187"/>
    <w:rsid w:val="00123E44"/>
    <w:rsid w:val="001300A6"/>
    <w:rsid w:val="001305FA"/>
    <w:rsid w:val="00193FB4"/>
    <w:rsid w:val="00197F04"/>
    <w:rsid w:val="001E04C1"/>
    <w:rsid w:val="00200096"/>
    <w:rsid w:val="00207D89"/>
    <w:rsid w:val="0021338F"/>
    <w:rsid w:val="002358B6"/>
    <w:rsid w:val="002458AE"/>
    <w:rsid w:val="00261490"/>
    <w:rsid w:val="002B4749"/>
    <w:rsid w:val="002E66A8"/>
    <w:rsid w:val="00304B09"/>
    <w:rsid w:val="003465BC"/>
    <w:rsid w:val="00366067"/>
    <w:rsid w:val="00371870"/>
    <w:rsid w:val="003B43CA"/>
    <w:rsid w:val="003B549D"/>
    <w:rsid w:val="003C2998"/>
    <w:rsid w:val="003C5627"/>
    <w:rsid w:val="003F67D6"/>
    <w:rsid w:val="003F67D9"/>
    <w:rsid w:val="00412A1D"/>
    <w:rsid w:val="00413245"/>
    <w:rsid w:val="00422373"/>
    <w:rsid w:val="00440571"/>
    <w:rsid w:val="00457F86"/>
    <w:rsid w:val="00462BE5"/>
    <w:rsid w:val="00463BEA"/>
    <w:rsid w:val="0048419E"/>
    <w:rsid w:val="004B560D"/>
    <w:rsid w:val="004E2FBC"/>
    <w:rsid w:val="004E782F"/>
    <w:rsid w:val="005265C1"/>
    <w:rsid w:val="005321A1"/>
    <w:rsid w:val="00540C7D"/>
    <w:rsid w:val="0055250A"/>
    <w:rsid w:val="00562297"/>
    <w:rsid w:val="00562D36"/>
    <w:rsid w:val="005A2665"/>
    <w:rsid w:val="005A2B0E"/>
    <w:rsid w:val="005A2F6D"/>
    <w:rsid w:val="005B1F1C"/>
    <w:rsid w:val="005B6A61"/>
    <w:rsid w:val="005D0DC7"/>
    <w:rsid w:val="005E6FE9"/>
    <w:rsid w:val="005F0DA5"/>
    <w:rsid w:val="00605FB4"/>
    <w:rsid w:val="006104B7"/>
    <w:rsid w:val="00625A1D"/>
    <w:rsid w:val="00654B6B"/>
    <w:rsid w:val="00674E74"/>
    <w:rsid w:val="006866EB"/>
    <w:rsid w:val="006B6B7E"/>
    <w:rsid w:val="006C21E8"/>
    <w:rsid w:val="006E5133"/>
    <w:rsid w:val="007128C8"/>
    <w:rsid w:val="007208A6"/>
    <w:rsid w:val="00723CD2"/>
    <w:rsid w:val="007240DB"/>
    <w:rsid w:val="007269F0"/>
    <w:rsid w:val="00756F3C"/>
    <w:rsid w:val="007655E9"/>
    <w:rsid w:val="00774F3B"/>
    <w:rsid w:val="0078146A"/>
    <w:rsid w:val="007D35FD"/>
    <w:rsid w:val="008233F8"/>
    <w:rsid w:val="00833150"/>
    <w:rsid w:val="00863AA4"/>
    <w:rsid w:val="00875533"/>
    <w:rsid w:val="008900B6"/>
    <w:rsid w:val="008B4107"/>
    <w:rsid w:val="008C28FF"/>
    <w:rsid w:val="008C4124"/>
    <w:rsid w:val="008C6330"/>
    <w:rsid w:val="008D25E4"/>
    <w:rsid w:val="00917250"/>
    <w:rsid w:val="00983AAF"/>
    <w:rsid w:val="0099370B"/>
    <w:rsid w:val="009D640B"/>
    <w:rsid w:val="009E33E4"/>
    <w:rsid w:val="009F09E3"/>
    <w:rsid w:val="00A00849"/>
    <w:rsid w:val="00A0730C"/>
    <w:rsid w:val="00A20B2C"/>
    <w:rsid w:val="00A23578"/>
    <w:rsid w:val="00A3068E"/>
    <w:rsid w:val="00A31BD6"/>
    <w:rsid w:val="00A351F3"/>
    <w:rsid w:val="00A70630"/>
    <w:rsid w:val="00A820A3"/>
    <w:rsid w:val="00A8532C"/>
    <w:rsid w:val="00A93580"/>
    <w:rsid w:val="00A97040"/>
    <w:rsid w:val="00AE3577"/>
    <w:rsid w:val="00B02A6F"/>
    <w:rsid w:val="00B05156"/>
    <w:rsid w:val="00B070F2"/>
    <w:rsid w:val="00B107B0"/>
    <w:rsid w:val="00B118C0"/>
    <w:rsid w:val="00B125DB"/>
    <w:rsid w:val="00B169F5"/>
    <w:rsid w:val="00B33FAB"/>
    <w:rsid w:val="00B47171"/>
    <w:rsid w:val="00B5002F"/>
    <w:rsid w:val="00B65E19"/>
    <w:rsid w:val="00B738B2"/>
    <w:rsid w:val="00B759C4"/>
    <w:rsid w:val="00BB70B0"/>
    <w:rsid w:val="00BC55F7"/>
    <w:rsid w:val="00BD6B89"/>
    <w:rsid w:val="00C40C0E"/>
    <w:rsid w:val="00C46363"/>
    <w:rsid w:val="00CC66BC"/>
    <w:rsid w:val="00CE136C"/>
    <w:rsid w:val="00D10088"/>
    <w:rsid w:val="00D21B7C"/>
    <w:rsid w:val="00D41839"/>
    <w:rsid w:val="00D54718"/>
    <w:rsid w:val="00D54EDD"/>
    <w:rsid w:val="00D56B50"/>
    <w:rsid w:val="00D75003"/>
    <w:rsid w:val="00DA78D3"/>
    <w:rsid w:val="00DA7D75"/>
    <w:rsid w:val="00DC1714"/>
    <w:rsid w:val="00DE6F61"/>
    <w:rsid w:val="00DF0EB3"/>
    <w:rsid w:val="00E00606"/>
    <w:rsid w:val="00E06407"/>
    <w:rsid w:val="00E14D3D"/>
    <w:rsid w:val="00E3016F"/>
    <w:rsid w:val="00E330E2"/>
    <w:rsid w:val="00E86565"/>
    <w:rsid w:val="00E868D8"/>
    <w:rsid w:val="00ED2603"/>
    <w:rsid w:val="00EE471E"/>
    <w:rsid w:val="00F06701"/>
    <w:rsid w:val="00F2229E"/>
    <w:rsid w:val="00F61FFE"/>
    <w:rsid w:val="00F74FE6"/>
    <w:rsid w:val="00F878DE"/>
    <w:rsid w:val="00FB5046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8" type="connector" idref="#_x0000_s1100"/>
        <o:r id="V:Rule9" type="connector" idref="#_x0000_s1102"/>
        <o:r id="V:Rule10" type="connector" idref="#_x0000_s1101"/>
        <o:r id="V:Rule11" type="connector" idref="#_x0000_s1105"/>
        <o:r id="V:Rule12" type="connector" idref="#_x0000_s1106"/>
        <o:r id="V:Rule13" type="connector" idref="#_x0000_s1104"/>
        <o:r id="V:Rule14" type="connector" idref="#_x0000_s11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4749"/>
    <w:pPr>
      <w:suppressAutoHyphens/>
      <w:ind w:left="720"/>
      <w:contextualSpacing/>
    </w:pPr>
    <w:rPr>
      <w:kern w:val="1"/>
    </w:rPr>
  </w:style>
  <w:style w:type="paragraph" w:customStyle="1" w:styleId="210">
    <w:name w:val="Основной текст с отступом 21"/>
    <w:basedOn w:val="a"/>
    <w:rsid w:val="000B2F1F"/>
    <w:pPr>
      <w:suppressAutoHyphens/>
      <w:spacing w:after="120" w:line="480" w:lineRule="auto"/>
      <w:ind w:left="283"/>
    </w:pPr>
    <w:rPr>
      <w:kern w:val="1"/>
    </w:rPr>
  </w:style>
  <w:style w:type="paragraph" w:customStyle="1" w:styleId="ConsPlusNonformat">
    <w:name w:val="ConsPlusNonformat"/>
    <w:rsid w:val="00A008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paragraph" w:customStyle="1" w:styleId="FrameContents">
    <w:name w:val="Frame Contents"/>
    <w:basedOn w:val="a"/>
    <w:rsid w:val="00A00849"/>
    <w:pPr>
      <w:suppressAutoHyphens/>
    </w:pPr>
    <w:rPr>
      <w:kern w:val="1"/>
    </w:rPr>
  </w:style>
  <w:style w:type="table" w:styleId="af">
    <w:name w:val="Table Grid"/>
    <w:basedOn w:val="a1"/>
    <w:uiPriority w:val="59"/>
    <w:rsid w:val="00A008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B6B7E"/>
    <w:pPr>
      <w:ind w:left="720"/>
      <w:contextualSpacing/>
    </w:pPr>
  </w:style>
  <w:style w:type="paragraph" w:customStyle="1" w:styleId="s1">
    <w:name w:val="s_1"/>
    <w:basedOn w:val="a"/>
    <w:rsid w:val="00983AAF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C46363"/>
    <w:rPr>
      <w:color w:val="106BBE"/>
    </w:rPr>
  </w:style>
  <w:style w:type="character" w:customStyle="1" w:styleId="gwt-inlinehtml">
    <w:name w:val="gwt-inlinehtml"/>
    <w:basedOn w:val="a0"/>
    <w:rsid w:val="00197F04"/>
  </w:style>
  <w:style w:type="paragraph" w:styleId="af2">
    <w:name w:val="Balloon Text"/>
    <w:basedOn w:val="a"/>
    <w:link w:val="af3"/>
    <w:uiPriority w:val="99"/>
    <w:semiHidden/>
    <w:unhideWhenUsed/>
    <w:rsid w:val="004E782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7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garantF1://12084522.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file:///C:\E:\&#1088;&#1077;&#1075;&#1083;&#1072;&#1084;&#1077;&#1085;&#1090;%20&#1087;&#1086;%20&#1087;&#1088;&#1077;&#1076;&#1086;&#1089;&#1090;&#1072;&#1074;&#1083;&#1077;&#1085;&#1080;&#1102;%20&#1087;&#1086;&#1076;%20&#1079;&#1076;&#1072;&#1085;&#1080;&#1103;&#1084;&#1080;,%20&#1089;&#1090;&#1088;&#1086;&#1077;&#1085;&#1080;&#1103;&#1084;&#1080;,%20&#1089;&#1086;&#1086;&#1088;&#1091;&#1078;&#1077;&#1085;&#1080;&#1103;&#1084;&#1080;%20&#1087;&#1088;&#1072;&#1074;&#1083;.docx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690B69C1CDF2D499744AAA8E0979DB15FCB7486D126C73B7C4D16D8347733B44E6987CA1826806484527Fv7L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A4428-E7BA-42F4-942B-A95DDE26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8618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лариса</cp:lastModifiedBy>
  <cp:revision>2</cp:revision>
  <cp:lastPrinted>2020-12-29T09:37:00Z</cp:lastPrinted>
  <dcterms:created xsi:type="dcterms:W3CDTF">2020-12-29T09:53:00Z</dcterms:created>
  <dcterms:modified xsi:type="dcterms:W3CDTF">2020-12-29T09:53:00Z</dcterms:modified>
</cp:coreProperties>
</file>